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03D49" w14:textId="77777777" w:rsidR="00623C25" w:rsidRPr="006B0EFC" w:rsidRDefault="00623C25" w:rsidP="00623C25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u w:val="single"/>
          <w:lang w:val="de-DE"/>
        </w:rPr>
      </w:pPr>
      <w:bookmarkStart w:id="0" w:name="_GoBack"/>
      <w:bookmarkEnd w:id="0"/>
      <w:r w:rsidRPr="006B0EFC">
        <w:rPr>
          <w:rFonts w:ascii="Arial" w:hAnsi="Arial" w:cs="Arial"/>
          <w:b/>
          <w:sz w:val="22"/>
          <w:szCs w:val="22"/>
          <w:u w:val="single"/>
          <w:lang w:val="de-DE"/>
        </w:rPr>
        <w:t>Spezialgläser machen Uni-Neubau zum „Drei-Liter-Haus“</w:t>
      </w:r>
    </w:p>
    <w:p w14:paraId="6E0BF9F3" w14:textId="77777777" w:rsidR="00C3304C" w:rsidRDefault="00C3304C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</w:p>
    <w:p w14:paraId="5C80D6B6" w14:textId="77777777" w:rsidR="006B3CE0" w:rsidRDefault="006B0EFC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Revolutionärer Namenspatron </w:t>
      </w:r>
      <w:r w:rsidR="006B3CE0">
        <w:rPr>
          <w:rFonts w:ascii="Arial" w:hAnsi="Arial" w:cs="Arial"/>
          <w:b/>
          <w:sz w:val="28"/>
          <w:szCs w:val="28"/>
          <w:lang w:val="de-DE"/>
        </w:rPr>
        <w:t xml:space="preserve">und </w:t>
      </w:r>
      <w:r>
        <w:rPr>
          <w:rFonts w:ascii="Arial" w:hAnsi="Arial" w:cs="Arial"/>
          <w:b/>
          <w:sz w:val="28"/>
          <w:szCs w:val="28"/>
          <w:lang w:val="de-DE"/>
        </w:rPr>
        <w:t>revolutionäre</w:t>
      </w:r>
      <w:r w:rsidR="006B3CE0">
        <w:rPr>
          <w:rFonts w:ascii="Arial" w:hAnsi="Arial" w:cs="Arial"/>
          <w:b/>
          <w:sz w:val="28"/>
          <w:szCs w:val="28"/>
          <w:lang w:val="de-DE"/>
        </w:rPr>
        <w:t>s</w:t>
      </w:r>
    </w:p>
    <w:p w14:paraId="55B9F2A3" w14:textId="77777777" w:rsidR="00B4344C" w:rsidRDefault="006B0EFC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  <w:r>
        <w:rPr>
          <w:rFonts w:ascii="Arial" w:hAnsi="Arial" w:cs="Arial"/>
          <w:b/>
          <w:sz w:val="28"/>
          <w:szCs w:val="28"/>
          <w:lang w:val="de-DE"/>
        </w:rPr>
        <w:t xml:space="preserve">Energiekonzept </w:t>
      </w:r>
      <w:r w:rsidR="006B3CE0">
        <w:rPr>
          <w:rFonts w:ascii="Arial" w:hAnsi="Arial" w:cs="Arial"/>
          <w:b/>
          <w:sz w:val="28"/>
          <w:szCs w:val="28"/>
          <w:lang w:val="de-DE"/>
        </w:rPr>
        <w:t xml:space="preserve">unter einem Dach </w:t>
      </w:r>
      <w:r>
        <w:rPr>
          <w:rFonts w:ascii="Arial" w:hAnsi="Arial" w:cs="Arial"/>
          <w:b/>
          <w:sz w:val="28"/>
          <w:szCs w:val="28"/>
          <w:lang w:val="de-DE"/>
        </w:rPr>
        <w:t xml:space="preserve">vereint </w:t>
      </w:r>
    </w:p>
    <w:p w14:paraId="599E2DFB" w14:textId="77777777" w:rsidR="00623C25" w:rsidRDefault="00623C25" w:rsidP="00623C25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2"/>
          <w:szCs w:val="22"/>
          <w:lang w:val="de-DE"/>
        </w:rPr>
      </w:pPr>
    </w:p>
    <w:p w14:paraId="2456DD10" w14:textId="77777777" w:rsidR="00623C25" w:rsidRPr="00623C25" w:rsidRDefault="00623C25" w:rsidP="00623C25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623C25">
        <w:rPr>
          <w:rFonts w:ascii="Arial" w:hAnsi="Arial" w:cs="Arial"/>
          <w:sz w:val="22"/>
          <w:szCs w:val="22"/>
          <w:lang w:val="de-DE"/>
        </w:rPr>
        <w:t xml:space="preserve">Sonnenschutz- und Wärmedämmgläser </w:t>
      </w:r>
      <w:r w:rsidR="006B0EFC">
        <w:rPr>
          <w:rFonts w:ascii="Arial" w:hAnsi="Arial" w:cs="Arial"/>
          <w:sz w:val="22"/>
          <w:szCs w:val="22"/>
          <w:lang w:val="de-DE"/>
        </w:rPr>
        <w:t xml:space="preserve">von Glas Wagener </w:t>
      </w:r>
      <w:r w:rsidRPr="00623C25">
        <w:rPr>
          <w:rFonts w:ascii="Arial" w:hAnsi="Arial" w:cs="Arial"/>
          <w:sz w:val="22"/>
          <w:szCs w:val="22"/>
          <w:lang w:val="de-DE"/>
        </w:rPr>
        <w:t xml:space="preserve">sorgen im Georg-Foster-Haus für angenehmes Klima und Energieersparnis </w:t>
      </w:r>
    </w:p>
    <w:p w14:paraId="336B715A" w14:textId="77777777" w:rsidR="00611426" w:rsidRDefault="00611426" w:rsidP="006A7A6C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sz w:val="28"/>
          <w:szCs w:val="28"/>
          <w:lang w:val="de-DE"/>
        </w:rPr>
      </w:pPr>
    </w:p>
    <w:p w14:paraId="3BE84890" w14:textId="77777777" w:rsidR="00947021" w:rsidRDefault="001B11C2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iCs/>
          <w:sz w:val="22"/>
          <w:szCs w:val="22"/>
          <w:lang w:val="de-DE"/>
        </w:rPr>
        <w:t xml:space="preserve">Georg Forster war im Jahre </w:t>
      </w:r>
      <w:r w:rsidR="00F479FA">
        <w:rPr>
          <w:rFonts w:ascii="Arial" w:hAnsi="Arial" w:cs="Arial"/>
          <w:b/>
          <w:iCs/>
          <w:sz w:val="22"/>
          <w:szCs w:val="22"/>
          <w:lang w:val="de-DE"/>
        </w:rPr>
        <w:t xml:space="preserve">1793 </w:t>
      </w:r>
      <w:r>
        <w:rPr>
          <w:rFonts w:ascii="Arial" w:hAnsi="Arial" w:cs="Arial"/>
          <w:b/>
          <w:iCs/>
          <w:sz w:val="22"/>
          <w:szCs w:val="22"/>
          <w:lang w:val="de-DE"/>
        </w:rPr>
        <w:t>einer der Mitbegründer der</w:t>
      </w:r>
      <w:r w:rsidR="00F479FA">
        <w:rPr>
          <w:rFonts w:ascii="Arial" w:hAnsi="Arial" w:cs="Arial"/>
          <w:b/>
          <w:iCs/>
          <w:sz w:val="22"/>
          <w:szCs w:val="22"/>
          <w:lang w:val="de-DE"/>
        </w:rPr>
        <w:t xml:space="preserve"> Mainzer R</w:t>
      </w:r>
      <w:r w:rsidR="00F479FA">
        <w:rPr>
          <w:rFonts w:ascii="Arial" w:hAnsi="Arial" w:cs="Arial"/>
          <w:b/>
          <w:iCs/>
          <w:sz w:val="22"/>
          <w:szCs w:val="22"/>
          <w:lang w:val="de-DE"/>
        </w:rPr>
        <w:t>e</w:t>
      </w:r>
      <w:r w:rsidR="00F479FA">
        <w:rPr>
          <w:rFonts w:ascii="Arial" w:hAnsi="Arial" w:cs="Arial"/>
          <w:b/>
          <w:iCs/>
          <w:sz w:val="22"/>
          <w:szCs w:val="22"/>
          <w:lang w:val="de-DE"/>
        </w:rPr>
        <w:t>pub</w:t>
      </w:r>
      <w:r>
        <w:rPr>
          <w:rFonts w:ascii="Arial" w:hAnsi="Arial" w:cs="Arial"/>
          <w:b/>
          <w:iCs/>
          <w:sz w:val="22"/>
          <w:szCs w:val="22"/>
          <w:lang w:val="de-DE"/>
        </w:rPr>
        <w:t>lik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.</w:t>
      </w:r>
      <w:r w:rsidR="00F51661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Nach dem Revolutionär und Naturforscher wurde ein Neubau der Universität Mainz benannt. 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Für 53 Millio</w:t>
      </w:r>
      <w:r w:rsidR="007F69F3">
        <w:rPr>
          <w:rFonts w:ascii="Arial" w:hAnsi="Arial" w:cs="Arial"/>
          <w:b/>
          <w:iCs/>
          <w:sz w:val="22"/>
          <w:szCs w:val="22"/>
          <w:lang w:val="de-DE"/>
        </w:rPr>
        <w:t xml:space="preserve">nen </w:t>
      </w:r>
      <w:r w:rsidR="00755B1E">
        <w:rPr>
          <w:rFonts w:ascii="Arial" w:hAnsi="Arial" w:cs="Arial"/>
          <w:b/>
          <w:iCs/>
          <w:sz w:val="22"/>
          <w:szCs w:val="22"/>
          <w:lang w:val="de-DE"/>
        </w:rPr>
        <w:t xml:space="preserve">Euro </w:t>
      </w:r>
      <w:r>
        <w:rPr>
          <w:rFonts w:ascii="Arial" w:hAnsi="Arial" w:cs="Arial"/>
          <w:b/>
          <w:iCs/>
          <w:sz w:val="22"/>
          <w:szCs w:val="22"/>
          <w:lang w:val="de-DE"/>
        </w:rPr>
        <w:t>entstand in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 xml:space="preserve"> den ve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r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gangenen drei Jahren ein Ge</w:t>
      </w:r>
      <w:r>
        <w:rPr>
          <w:rFonts w:ascii="Arial" w:hAnsi="Arial" w:cs="Arial"/>
          <w:b/>
          <w:iCs/>
          <w:sz w:val="22"/>
          <w:szCs w:val="22"/>
          <w:lang w:val="de-DE"/>
        </w:rPr>
        <w:t>bäude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 xml:space="preserve">, das 7.000 Studenten 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der Geistes- und Sozialwissenschaften 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Platz bietet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. Das Georg-Forster-Haus macht seinem Namenspatron alle Ehre. </w:t>
      </w:r>
      <w:r w:rsidR="006B0EFC">
        <w:rPr>
          <w:rFonts w:ascii="Arial" w:hAnsi="Arial" w:cs="Arial"/>
          <w:b/>
          <w:iCs/>
          <w:sz w:val="22"/>
          <w:szCs w:val="22"/>
          <w:lang w:val="de-DE"/>
        </w:rPr>
        <w:t>Denn es besticht durch s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ein 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revoluti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o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>näres Energiekonzept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. Sonnen- und Wärmeschutzgläser der Hunsrücker Glasveredelung Wagener tragen maßgeblich dazu bei, </w:t>
      </w:r>
      <w:r w:rsidR="006B0EFC">
        <w:rPr>
          <w:rFonts w:ascii="Arial" w:hAnsi="Arial" w:cs="Arial"/>
          <w:b/>
          <w:iCs/>
          <w:sz w:val="22"/>
          <w:szCs w:val="22"/>
          <w:lang w:val="de-DE"/>
        </w:rPr>
        <w:t>dass das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 Georg-Forster-Haus </w:t>
      </w:r>
      <w:r w:rsidR="006B0EFC">
        <w:rPr>
          <w:rFonts w:ascii="Arial" w:hAnsi="Arial" w:cs="Arial"/>
          <w:b/>
          <w:iCs/>
          <w:sz w:val="22"/>
          <w:szCs w:val="22"/>
          <w:lang w:val="de-DE"/>
        </w:rPr>
        <w:t>das Attribut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 w:rsidR="00765A06">
        <w:rPr>
          <w:rFonts w:ascii="Arial" w:hAnsi="Arial" w:cs="Arial"/>
          <w:b/>
          <w:iCs/>
          <w:sz w:val="22"/>
          <w:szCs w:val="22"/>
          <w:lang w:val="de-DE"/>
        </w:rPr>
        <w:t>„Drei-Liter-Haus“</w:t>
      </w:r>
      <w:r w:rsidR="00A65D0A">
        <w:rPr>
          <w:rFonts w:ascii="Arial" w:hAnsi="Arial" w:cs="Arial"/>
          <w:b/>
          <w:iCs/>
          <w:sz w:val="22"/>
          <w:szCs w:val="22"/>
          <w:lang w:val="de-DE"/>
        </w:rPr>
        <w:t xml:space="preserve"> </w:t>
      </w:r>
      <w:r w:rsidR="006B0EFC">
        <w:rPr>
          <w:rFonts w:ascii="Arial" w:hAnsi="Arial" w:cs="Arial"/>
          <w:b/>
          <w:iCs/>
          <w:sz w:val="22"/>
          <w:szCs w:val="22"/>
          <w:lang w:val="de-DE"/>
        </w:rPr>
        <w:t>führen kann</w:t>
      </w:r>
      <w:r>
        <w:rPr>
          <w:rFonts w:ascii="Arial" w:hAnsi="Arial" w:cs="Arial"/>
          <w:b/>
          <w:iCs/>
          <w:sz w:val="22"/>
          <w:szCs w:val="22"/>
          <w:lang w:val="de-DE"/>
        </w:rPr>
        <w:t xml:space="preserve">. </w:t>
      </w:r>
    </w:p>
    <w:p w14:paraId="59347EFF" w14:textId="77777777" w:rsidR="000E710E" w:rsidRDefault="000E710E" w:rsidP="0083221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</w:p>
    <w:p w14:paraId="4DF8EFCD" w14:textId="77777777" w:rsidR="001B11C2" w:rsidRDefault="001B11C2" w:rsidP="001B11C2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 xml:space="preserve">Zwischen Philosophicum und Zentralbibliothek </w:t>
      </w:r>
      <w:r w:rsidR="006B0EFC">
        <w:rPr>
          <w:rFonts w:ascii="Arial" w:hAnsi="Arial" w:cs="Arial"/>
          <w:iCs/>
          <w:sz w:val="22"/>
          <w:szCs w:val="22"/>
          <w:lang w:val="de-DE"/>
        </w:rPr>
        <w:t xml:space="preserve">liegt </w:t>
      </w:r>
      <w:r>
        <w:rPr>
          <w:rFonts w:ascii="Arial" w:hAnsi="Arial" w:cs="Arial"/>
          <w:iCs/>
          <w:sz w:val="22"/>
          <w:szCs w:val="22"/>
          <w:lang w:val="de-DE"/>
        </w:rPr>
        <w:t xml:space="preserve">das neue „Drei-Liter-Haus“. „Drei-Liter-Haus“ bedeutet, </w:t>
      </w:r>
      <w:r w:rsidR="006B0EFC">
        <w:rPr>
          <w:rFonts w:ascii="Arial" w:hAnsi="Arial" w:cs="Arial"/>
          <w:iCs/>
          <w:sz w:val="22"/>
          <w:szCs w:val="22"/>
          <w:lang w:val="de-DE"/>
        </w:rPr>
        <w:t xml:space="preserve">es dürfen nur </w:t>
      </w:r>
      <w:r w:rsidRPr="00B84A41">
        <w:rPr>
          <w:rFonts w:ascii="Arial" w:hAnsi="Arial" w:cs="Arial"/>
          <w:iCs/>
          <w:sz w:val="22"/>
          <w:szCs w:val="22"/>
          <w:lang w:val="de-DE"/>
        </w:rPr>
        <w:t>maximal 30 Kilowattstunden Heizenergie pro Quadratmeter und Jahr</w:t>
      </w:r>
      <w:r>
        <w:rPr>
          <w:rFonts w:ascii="Arial" w:hAnsi="Arial" w:cs="Arial"/>
          <w:iCs/>
          <w:sz w:val="22"/>
          <w:szCs w:val="22"/>
          <w:lang w:val="de-DE"/>
        </w:rPr>
        <w:t xml:space="preserve"> verbraucht werden. Neben einer S</w:t>
      </w:r>
      <w:r>
        <w:rPr>
          <w:rFonts w:ascii="Arial" w:hAnsi="Arial" w:cs="Arial"/>
          <w:iCs/>
          <w:sz w:val="22"/>
          <w:szCs w:val="22"/>
          <w:lang w:val="de-DE"/>
        </w:rPr>
        <w:t>o</w:t>
      </w:r>
      <w:r>
        <w:rPr>
          <w:rFonts w:ascii="Arial" w:hAnsi="Arial" w:cs="Arial"/>
          <w:iCs/>
          <w:sz w:val="22"/>
          <w:szCs w:val="22"/>
          <w:lang w:val="de-DE"/>
        </w:rPr>
        <w:t xml:space="preserve">larthermieanlage und einem modernen Heiz-Lüftungssystem sind es vor allem die Spezialgläser von Glas Wagener, die dieses Ziel </w:t>
      </w:r>
      <w:r w:rsidR="006B0EFC">
        <w:rPr>
          <w:rFonts w:ascii="Arial" w:hAnsi="Arial" w:cs="Arial"/>
          <w:iCs/>
          <w:sz w:val="22"/>
          <w:szCs w:val="22"/>
          <w:lang w:val="de-DE"/>
        </w:rPr>
        <w:t>sicherstellen</w:t>
      </w:r>
      <w:r>
        <w:rPr>
          <w:rFonts w:ascii="Arial" w:hAnsi="Arial" w:cs="Arial"/>
          <w:iCs/>
          <w:sz w:val="22"/>
          <w:szCs w:val="22"/>
          <w:lang w:val="de-DE"/>
        </w:rPr>
        <w:t>.</w:t>
      </w:r>
    </w:p>
    <w:p w14:paraId="62146C47" w14:textId="77777777" w:rsidR="001B11C2" w:rsidRPr="00B84A41" w:rsidRDefault="001B11C2" w:rsidP="001B11C2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</w:p>
    <w:p w14:paraId="448AD3B5" w14:textId="77777777" w:rsidR="00380D9B" w:rsidRDefault="00380D9B" w:rsidP="00380D9B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16.300 Quadratmetern 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Fläche umfasst das Georg-Forster-Haus und bietet damit 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Raum für neun </w:t>
      </w:r>
      <w:r w:rsidR="00765A06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geistes- und sozialwissenschaftliche 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Institute, eine Caf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e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teria, Büros sowie Seminarräume. 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E</w:t>
      </w:r>
      <w:r w:rsidR="001B11C2"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ine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 „Open Spac</w:t>
      </w:r>
      <w:r w:rsidR="001B11C2"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e“-Bibliothek 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erstreckt 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sich über zwei Stockwerke. Der Neubau ist Teil eines </w:t>
      </w:r>
      <w:r w:rsidR="006B0EFC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m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illiardenschweren Investit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i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ons- und Umbauprogramms für den gesamten Unikomplex. 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Konz</w:t>
      </w:r>
      <w:r w:rsidR="006B3CE0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i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pi</w:t>
      </w:r>
      <w:r w:rsidR="006B3CE0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ert wurde es vom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 xml:space="preserve"> </w:t>
      </w:r>
      <w:r w:rsidRPr="00380D9B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Karlsruher Architekturbüro Kühnl + Schmidt</w:t>
      </w:r>
      <w:r w:rsidR="001B11C2">
        <w:rPr>
          <w:rFonts w:ascii="Arial" w:hAnsi="Arial" w:cs="Arial"/>
          <w:iCs/>
          <w:color w:val="000000" w:themeColor="text1"/>
          <w:sz w:val="22"/>
          <w:szCs w:val="22"/>
          <w:lang w:val="de-DE"/>
        </w:rPr>
        <w:t>.</w:t>
      </w:r>
    </w:p>
    <w:p w14:paraId="1CE8A085" w14:textId="77777777" w:rsidR="009C044B" w:rsidRDefault="009C044B" w:rsidP="00D247BB">
      <w:pPr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2362D906" w14:textId="77777777" w:rsidR="009C07C2" w:rsidRPr="009C07C2" w:rsidRDefault="009C07C2" w:rsidP="00D247BB">
      <w:pPr>
        <w:rPr>
          <w:rFonts w:ascii="Arial" w:hAnsi="Arial" w:cs="Arial"/>
          <w:b/>
          <w:color w:val="000000" w:themeColor="text1"/>
          <w:szCs w:val="22"/>
        </w:rPr>
      </w:pPr>
      <w:r>
        <w:rPr>
          <w:rFonts w:ascii="Arial" w:hAnsi="Arial" w:cs="Arial"/>
          <w:b/>
          <w:color w:val="000000" w:themeColor="text1"/>
          <w:szCs w:val="22"/>
        </w:rPr>
        <w:t>Kostenloser und CO2-freier Beitrag zur Beheizung der Räume im Winter</w:t>
      </w:r>
    </w:p>
    <w:p w14:paraId="222C7254" w14:textId="77777777" w:rsidR="009C07C2" w:rsidRDefault="009C07C2" w:rsidP="00D247BB">
      <w:pPr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1E2ACE5E" w14:textId="77777777" w:rsidR="00786FF4" w:rsidRPr="00103491" w:rsidRDefault="002705E2" w:rsidP="00786FF4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4344C">
        <w:rPr>
          <w:rFonts w:ascii="Arial" w:hAnsi="Arial" w:cs="Arial"/>
        </w:rPr>
        <w:t xml:space="preserve">it Neutralux advance </w:t>
      </w:r>
      <w:r w:rsidR="00A04D41">
        <w:rPr>
          <w:rFonts w:ascii="Arial" w:hAnsi="Arial" w:cs="Arial"/>
        </w:rPr>
        <w:t>wurde</w:t>
      </w:r>
      <w:r>
        <w:rPr>
          <w:rFonts w:ascii="Arial" w:hAnsi="Arial" w:cs="Arial"/>
        </w:rPr>
        <w:t xml:space="preserve"> </w:t>
      </w:r>
      <w:r w:rsidR="00786FF4" w:rsidRPr="00103491">
        <w:rPr>
          <w:rFonts w:ascii="Arial" w:hAnsi="Arial" w:cs="Arial"/>
        </w:rPr>
        <w:t xml:space="preserve">eines der </w:t>
      </w:r>
      <w:r w:rsidR="001B11C2" w:rsidRPr="00103491">
        <w:rPr>
          <w:rFonts w:ascii="Arial" w:hAnsi="Arial" w:cs="Arial"/>
        </w:rPr>
        <w:t xml:space="preserve">weltweit </w:t>
      </w:r>
      <w:r w:rsidR="00786FF4" w:rsidRPr="00103491">
        <w:rPr>
          <w:rFonts w:ascii="Arial" w:hAnsi="Arial" w:cs="Arial"/>
        </w:rPr>
        <w:t>effektivsten 3-fach-Wärmedämmgläser mit einem UG-Wert von 0,6 W/m</w:t>
      </w:r>
      <w:r w:rsidR="00786FF4" w:rsidRPr="00103491">
        <w:rPr>
          <w:rFonts w:ascii="Arial" w:hAnsi="Arial" w:cs="Arial"/>
          <w:vertAlign w:val="superscript"/>
        </w:rPr>
        <w:t>2</w:t>
      </w:r>
      <w:r w:rsidR="00786FF4" w:rsidRPr="00103491">
        <w:rPr>
          <w:rFonts w:ascii="Arial" w:hAnsi="Arial" w:cs="Arial"/>
        </w:rPr>
        <w:t>K</w:t>
      </w:r>
      <w:r w:rsidR="0057366C">
        <w:rPr>
          <w:rFonts w:ascii="Arial" w:hAnsi="Arial" w:cs="Arial"/>
        </w:rPr>
        <w:t xml:space="preserve"> verb</w:t>
      </w:r>
      <w:r w:rsidR="00A04D41">
        <w:rPr>
          <w:rFonts w:ascii="Arial" w:hAnsi="Arial" w:cs="Arial"/>
        </w:rPr>
        <w:t>aut</w:t>
      </w:r>
      <w:r w:rsidR="00786FF4" w:rsidRPr="00103491">
        <w:rPr>
          <w:rFonts w:ascii="Arial" w:hAnsi="Arial" w:cs="Arial"/>
        </w:rPr>
        <w:t>. Für diesen exzellenten Wert sorgen eine hoch wärmedämmende, hauchdünne Edelstah</w:t>
      </w:r>
      <w:r w:rsidR="00786FF4" w:rsidRPr="00103491">
        <w:rPr>
          <w:rFonts w:ascii="Arial" w:hAnsi="Arial" w:cs="Arial"/>
        </w:rPr>
        <w:t>l</w:t>
      </w:r>
      <w:r w:rsidR="00786FF4" w:rsidRPr="00103491">
        <w:rPr>
          <w:rFonts w:ascii="Arial" w:hAnsi="Arial" w:cs="Arial"/>
        </w:rPr>
        <w:t xml:space="preserve">beschichtung sowie </w:t>
      </w:r>
      <w:r w:rsidR="006B3CE0">
        <w:rPr>
          <w:rFonts w:ascii="Arial" w:hAnsi="Arial" w:cs="Arial"/>
        </w:rPr>
        <w:t>die</w:t>
      </w:r>
      <w:r w:rsidR="00786FF4" w:rsidRPr="00103491">
        <w:rPr>
          <w:rFonts w:ascii="Arial" w:hAnsi="Arial" w:cs="Arial"/>
        </w:rPr>
        <w:t xml:space="preserve"> Edelgasfüllung im Scheibenzwischenraum. </w:t>
      </w:r>
      <w:r w:rsidR="0057366C">
        <w:rPr>
          <w:rFonts w:ascii="Arial" w:hAnsi="Arial" w:cs="Arial"/>
        </w:rPr>
        <w:t>Die</w:t>
      </w:r>
      <w:r w:rsidR="00786FF4" w:rsidRPr="00103491">
        <w:rPr>
          <w:rFonts w:ascii="Arial" w:hAnsi="Arial" w:cs="Arial"/>
        </w:rPr>
        <w:t xml:space="preserve"> B</w:t>
      </w:r>
      <w:r w:rsidR="00786FF4" w:rsidRPr="00103491">
        <w:rPr>
          <w:rFonts w:ascii="Arial" w:hAnsi="Arial" w:cs="Arial"/>
        </w:rPr>
        <w:t>e</w:t>
      </w:r>
      <w:r w:rsidR="00786FF4" w:rsidRPr="00103491">
        <w:rPr>
          <w:rFonts w:ascii="Arial" w:hAnsi="Arial" w:cs="Arial"/>
        </w:rPr>
        <w:t xml:space="preserve">schichtung </w:t>
      </w:r>
      <w:r w:rsidR="0057366C">
        <w:rPr>
          <w:rFonts w:ascii="Arial" w:hAnsi="Arial" w:cs="Arial"/>
        </w:rPr>
        <w:t>stellt sicher</w:t>
      </w:r>
      <w:r w:rsidR="00786FF4" w:rsidRPr="00103491">
        <w:rPr>
          <w:rFonts w:ascii="Arial" w:hAnsi="Arial" w:cs="Arial"/>
        </w:rPr>
        <w:t xml:space="preserve">, dass ein </w:t>
      </w:r>
      <w:r w:rsidR="0057366C">
        <w:rPr>
          <w:rFonts w:ascii="Arial" w:hAnsi="Arial" w:cs="Arial"/>
        </w:rPr>
        <w:t>G</w:t>
      </w:r>
      <w:r w:rsidR="00786FF4" w:rsidRPr="00103491">
        <w:rPr>
          <w:rFonts w:ascii="Arial" w:hAnsi="Arial" w:cs="Arial"/>
        </w:rPr>
        <w:t>roß</w:t>
      </w:r>
      <w:r w:rsidR="0057366C">
        <w:rPr>
          <w:rFonts w:ascii="Arial" w:hAnsi="Arial" w:cs="Arial"/>
        </w:rPr>
        <w:t>t</w:t>
      </w:r>
      <w:r w:rsidR="00786FF4" w:rsidRPr="00103491">
        <w:rPr>
          <w:rFonts w:ascii="Arial" w:hAnsi="Arial" w:cs="Arial"/>
        </w:rPr>
        <w:t xml:space="preserve">eil der Sonneneinstrahlung im Haus ankommt und </w:t>
      </w:r>
      <w:r w:rsidR="006B3CE0">
        <w:rPr>
          <w:rFonts w:ascii="Arial" w:hAnsi="Arial" w:cs="Arial"/>
        </w:rPr>
        <w:t>som</w:t>
      </w:r>
      <w:r w:rsidR="00786FF4" w:rsidRPr="00103491">
        <w:rPr>
          <w:rFonts w:ascii="Arial" w:hAnsi="Arial" w:cs="Arial"/>
        </w:rPr>
        <w:t xml:space="preserve">it </w:t>
      </w:r>
      <w:r w:rsidR="0057366C">
        <w:rPr>
          <w:rFonts w:ascii="Arial" w:hAnsi="Arial" w:cs="Arial"/>
        </w:rPr>
        <w:t xml:space="preserve">auch </w:t>
      </w:r>
      <w:r w:rsidR="00786FF4" w:rsidRPr="00103491">
        <w:rPr>
          <w:rFonts w:ascii="Arial" w:hAnsi="Arial" w:cs="Arial"/>
        </w:rPr>
        <w:t>im Winter einen kostenlosen Beitrag zur Beheizung der Räume leistet.</w:t>
      </w:r>
    </w:p>
    <w:p w14:paraId="6B3BBB6C" w14:textId="77777777" w:rsidR="00786FF4" w:rsidRDefault="00786FF4" w:rsidP="00D247BB">
      <w:pPr>
        <w:rPr>
          <w:rFonts w:ascii="Arial" w:hAnsi="Arial" w:cs="Arial"/>
          <w:b/>
          <w:color w:val="000000" w:themeColor="text1"/>
          <w:szCs w:val="22"/>
          <w:u w:val="single"/>
        </w:rPr>
      </w:pPr>
    </w:p>
    <w:p w14:paraId="6D91FED1" w14:textId="77777777" w:rsidR="009F4DBA" w:rsidRDefault="00786FF4" w:rsidP="009E200F">
      <w:pPr>
        <w:rPr>
          <w:rFonts w:ascii="Arial" w:hAnsi="Arial" w:cs="Arial"/>
        </w:rPr>
      </w:pPr>
      <w:r w:rsidRPr="00103491">
        <w:rPr>
          <w:rFonts w:ascii="Arial" w:hAnsi="Arial" w:cs="Arial"/>
        </w:rPr>
        <w:t>Das Sonnen</w:t>
      </w:r>
      <w:r w:rsidR="00F83C91">
        <w:rPr>
          <w:rFonts w:ascii="Arial" w:hAnsi="Arial" w:cs="Arial"/>
        </w:rPr>
        <w:t>nutz</w:t>
      </w:r>
      <w:r w:rsidRPr="00103491">
        <w:rPr>
          <w:rFonts w:ascii="Arial" w:hAnsi="Arial" w:cs="Arial"/>
        </w:rPr>
        <w:t xml:space="preserve">glas </w:t>
      </w:r>
      <w:r w:rsidR="00B4344C">
        <w:rPr>
          <w:rFonts w:ascii="Arial" w:hAnsi="Arial" w:cs="Arial"/>
        </w:rPr>
        <w:t>N-Solar</w:t>
      </w:r>
      <w:r w:rsidR="0057366C">
        <w:rPr>
          <w:rFonts w:ascii="Arial" w:hAnsi="Arial" w:cs="Arial"/>
        </w:rPr>
        <w:t xml:space="preserve"> hingegen</w:t>
      </w:r>
      <w:r w:rsidR="00B4344C">
        <w:rPr>
          <w:rFonts w:ascii="Arial" w:hAnsi="Arial" w:cs="Arial"/>
        </w:rPr>
        <w:t xml:space="preserve"> </w:t>
      </w:r>
      <w:r w:rsidRPr="00103491">
        <w:rPr>
          <w:rFonts w:ascii="Arial" w:hAnsi="Arial" w:cs="Arial"/>
        </w:rPr>
        <w:t xml:space="preserve">lässt Sonnenlicht passieren und hält gleichzeitig Innenräume in der warmen Jahreszeit angenehm kühl. </w:t>
      </w:r>
      <w:r w:rsidR="0057366C">
        <w:rPr>
          <w:rFonts w:ascii="Arial" w:hAnsi="Arial" w:cs="Arial"/>
        </w:rPr>
        <w:t>Durch eine s</w:t>
      </w:r>
      <w:r w:rsidRPr="00103491">
        <w:rPr>
          <w:rFonts w:ascii="Arial" w:hAnsi="Arial" w:cs="Arial"/>
        </w:rPr>
        <w:t xml:space="preserve">pezielle Beschichtung auf der Glasoberfläche wird ein wesentlicher Teil der Sonneneinstrahlung reflektiert sowie zu einem geringeren Teil absorbiert. </w:t>
      </w:r>
      <w:r w:rsidR="009E200F">
        <w:rPr>
          <w:rFonts w:ascii="Arial" w:hAnsi="Arial" w:cs="Arial"/>
        </w:rPr>
        <w:t xml:space="preserve">Energieintensive Kühlsysteme können eingespart werden. </w:t>
      </w:r>
      <w:r w:rsidR="009E200F">
        <w:rPr>
          <w:rFonts w:ascii="Arial" w:hAnsi="Arial" w:cs="Arial"/>
          <w:iCs/>
          <w:szCs w:val="22"/>
        </w:rPr>
        <w:t xml:space="preserve">Dennoch gelangt </w:t>
      </w:r>
      <w:r w:rsidR="009E200F">
        <w:rPr>
          <w:rFonts w:ascii="Arial" w:hAnsi="Arial" w:cs="Arial"/>
        </w:rPr>
        <w:t xml:space="preserve">mit einem Lichttransmissiongrad von 73% </w:t>
      </w:r>
      <w:r w:rsidR="009E200F">
        <w:rPr>
          <w:rFonts w:ascii="Arial" w:hAnsi="Arial" w:cs="Arial"/>
          <w:iCs/>
          <w:szCs w:val="22"/>
        </w:rPr>
        <w:t>genügend Tageslicht ins Innere</w:t>
      </w:r>
      <w:r w:rsidR="0057366C">
        <w:rPr>
          <w:rFonts w:ascii="Arial" w:hAnsi="Arial" w:cs="Arial"/>
          <w:iCs/>
          <w:szCs w:val="22"/>
        </w:rPr>
        <w:t>,</w:t>
      </w:r>
      <w:r w:rsidR="009E200F">
        <w:rPr>
          <w:rFonts w:ascii="Arial" w:hAnsi="Arial" w:cs="Arial"/>
          <w:iCs/>
          <w:szCs w:val="22"/>
        </w:rPr>
        <w:t xml:space="preserve"> um auf eine Kunstbeleuchtung bei Tage verzichten zu können.</w:t>
      </w:r>
      <w:r w:rsidRPr="00103491">
        <w:rPr>
          <w:rFonts w:ascii="Arial" w:hAnsi="Arial" w:cs="Arial"/>
        </w:rPr>
        <w:t xml:space="preserve"> </w:t>
      </w:r>
    </w:p>
    <w:p w14:paraId="14E97703" w14:textId="77777777" w:rsidR="009E200F" w:rsidRDefault="009E200F" w:rsidP="009E200F">
      <w:pPr>
        <w:rPr>
          <w:rFonts w:ascii="Arial" w:hAnsi="Arial" w:cs="Arial"/>
          <w:iCs/>
          <w:szCs w:val="22"/>
        </w:rPr>
      </w:pPr>
    </w:p>
    <w:p w14:paraId="5B8774E5" w14:textId="77777777" w:rsidR="009F4DBA" w:rsidRDefault="009F4DBA" w:rsidP="009F4DBA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  <w:r>
        <w:rPr>
          <w:rFonts w:ascii="Arial" w:hAnsi="Arial" w:cs="Arial"/>
          <w:iCs/>
          <w:sz w:val="22"/>
          <w:szCs w:val="22"/>
          <w:lang w:val="de-DE"/>
        </w:rPr>
        <w:t>Neben der mit den Wärmegläsern Neutralux advance sowie den Sonnen</w:t>
      </w:r>
      <w:r w:rsidR="00F83C91">
        <w:rPr>
          <w:rFonts w:ascii="Arial" w:hAnsi="Arial" w:cs="Arial"/>
          <w:iCs/>
          <w:sz w:val="22"/>
          <w:szCs w:val="22"/>
          <w:lang w:val="de-DE"/>
        </w:rPr>
        <w:t>n</w:t>
      </w:r>
      <w:r>
        <w:rPr>
          <w:rFonts w:ascii="Arial" w:hAnsi="Arial" w:cs="Arial"/>
          <w:iCs/>
          <w:sz w:val="22"/>
          <w:szCs w:val="22"/>
          <w:lang w:val="de-DE"/>
        </w:rPr>
        <w:t>ut</w:t>
      </w:r>
      <w:r>
        <w:rPr>
          <w:rFonts w:ascii="Arial" w:hAnsi="Arial" w:cs="Arial"/>
          <w:iCs/>
          <w:sz w:val="22"/>
          <w:szCs w:val="22"/>
          <w:lang w:val="de-DE"/>
        </w:rPr>
        <w:t>z</w:t>
      </w:r>
      <w:r>
        <w:rPr>
          <w:rFonts w:ascii="Arial" w:hAnsi="Arial" w:cs="Arial"/>
          <w:iCs/>
          <w:sz w:val="22"/>
          <w:szCs w:val="22"/>
          <w:lang w:val="de-DE"/>
        </w:rPr>
        <w:t>gläsern N-Solar versehenen Glasfront wurde auch eine be</w:t>
      </w:r>
      <w:r w:rsidR="00224AD1">
        <w:rPr>
          <w:rFonts w:ascii="Arial" w:hAnsi="Arial" w:cs="Arial"/>
          <w:iCs/>
          <w:sz w:val="22"/>
          <w:szCs w:val="22"/>
          <w:lang w:val="de-DE"/>
        </w:rPr>
        <w:t>tretbare</w:t>
      </w:r>
      <w:r>
        <w:rPr>
          <w:rFonts w:ascii="Arial" w:hAnsi="Arial" w:cs="Arial"/>
          <w:iCs/>
          <w:sz w:val="22"/>
          <w:szCs w:val="22"/>
          <w:lang w:val="de-DE"/>
        </w:rPr>
        <w:t xml:space="preserve"> Überkop</w:t>
      </w:r>
      <w:r>
        <w:rPr>
          <w:rFonts w:ascii="Arial" w:hAnsi="Arial" w:cs="Arial"/>
          <w:iCs/>
          <w:sz w:val="22"/>
          <w:szCs w:val="22"/>
          <w:lang w:val="de-DE"/>
        </w:rPr>
        <w:t>f</w:t>
      </w:r>
      <w:r>
        <w:rPr>
          <w:rFonts w:ascii="Arial" w:hAnsi="Arial" w:cs="Arial"/>
          <w:iCs/>
          <w:sz w:val="22"/>
          <w:szCs w:val="22"/>
          <w:lang w:val="de-DE"/>
        </w:rPr>
        <w:t>verglasung zwischen der aus Cor-ten-Stahl bestehenden Gebäudeverkleidung eingebaut</w:t>
      </w:r>
      <w:r w:rsidR="0057366C">
        <w:rPr>
          <w:rFonts w:ascii="Arial" w:hAnsi="Arial" w:cs="Arial"/>
          <w:iCs/>
          <w:sz w:val="22"/>
          <w:szCs w:val="22"/>
          <w:lang w:val="de-DE"/>
        </w:rPr>
        <w:t>,</w:t>
      </w:r>
      <w:r w:rsidR="00842A0D" w:rsidRPr="00842A0D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="00842A0D">
        <w:rPr>
          <w:rFonts w:ascii="Arial" w:hAnsi="Arial" w:cs="Arial"/>
          <w:iCs/>
          <w:sz w:val="22"/>
          <w:szCs w:val="22"/>
          <w:lang w:val="de-DE"/>
        </w:rPr>
        <w:t>um die Foyertreppe</w:t>
      </w:r>
      <w:r w:rsidR="00224AD1">
        <w:rPr>
          <w:rFonts w:ascii="Arial" w:hAnsi="Arial" w:cs="Arial"/>
          <w:iCs/>
          <w:sz w:val="22"/>
          <w:szCs w:val="22"/>
          <w:lang w:val="de-DE"/>
        </w:rPr>
        <w:t xml:space="preserve"> und Bibliothek</w:t>
      </w:r>
      <w:r w:rsidR="00842A0D">
        <w:rPr>
          <w:rFonts w:ascii="Arial" w:hAnsi="Arial" w:cs="Arial"/>
          <w:iCs/>
          <w:sz w:val="22"/>
          <w:szCs w:val="22"/>
          <w:lang w:val="de-DE"/>
        </w:rPr>
        <w:t xml:space="preserve"> mit Oberlicht zu versorgen</w:t>
      </w:r>
      <w:r>
        <w:rPr>
          <w:rFonts w:ascii="Arial" w:hAnsi="Arial" w:cs="Arial"/>
          <w:iCs/>
          <w:sz w:val="22"/>
          <w:szCs w:val="22"/>
          <w:lang w:val="de-DE"/>
        </w:rPr>
        <w:t xml:space="preserve">. Dachfenster </w:t>
      </w:r>
      <w:r w:rsidR="006B3CE0">
        <w:rPr>
          <w:rFonts w:ascii="Arial" w:hAnsi="Arial" w:cs="Arial"/>
          <w:iCs/>
          <w:sz w:val="22"/>
          <w:szCs w:val="22"/>
          <w:lang w:val="de-DE"/>
        </w:rPr>
        <w:t>im Ausm</w:t>
      </w:r>
      <w:r w:rsidR="0057366C">
        <w:rPr>
          <w:rFonts w:ascii="Arial" w:hAnsi="Arial" w:cs="Arial"/>
          <w:iCs/>
          <w:sz w:val="22"/>
          <w:szCs w:val="22"/>
          <w:lang w:val="de-DE"/>
        </w:rPr>
        <w:t xml:space="preserve">aß von </w:t>
      </w:r>
      <w:r>
        <w:rPr>
          <w:rFonts w:ascii="Arial" w:hAnsi="Arial" w:cs="Arial"/>
          <w:iCs/>
          <w:sz w:val="22"/>
          <w:szCs w:val="22"/>
          <w:lang w:val="de-DE"/>
        </w:rPr>
        <w:t>2,25 auf 1,5 Meter</w:t>
      </w:r>
      <w:r w:rsidR="0057366C">
        <w:rPr>
          <w:rFonts w:ascii="Arial" w:hAnsi="Arial" w:cs="Arial"/>
          <w:iCs/>
          <w:sz w:val="22"/>
          <w:szCs w:val="22"/>
          <w:lang w:val="de-DE"/>
        </w:rPr>
        <w:t xml:space="preserve"> wurden als</w:t>
      </w:r>
      <w:r>
        <w:rPr>
          <w:rFonts w:ascii="Arial" w:hAnsi="Arial" w:cs="Arial"/>
          <w:iCs/>
          <w:sz w:val="22"/>
          <w:szCs w:val="22"/>
          <w:lang w:val="de-DE"/>
        </w:rPr>
        <w:t xml:space="preserve"> große Parallelau</w:t>
      </w:r>
      <w:r>
        <w:rPr>
          <w:rFonts w:ascii="Arial" w:hAnsi="Arial" w:cs="Arial"/>
          <w:iCs/>
          <w:sz w:val="22"/>
          <w:szCs w:val="22"/>
          <w:lang w:val="de-DE"/>
        </w:rPr>
        <w:t>f</w:t>
      </w:r>
      <w:r>
        <w:rPr>
          <w:rFonts w:ascii="Arial" w:hAnsi="Arial" w:cs="Arial"/>
          <w:iCs/>
          <w:sz w:val="22"/>
          <w:szCs w:val="22"/>
          <w:lang w:val="de-DE"/>
        </w:rPr>
        <w:t>stellfenster mit einem Hub von einem halben Meter installiert.</w:t>
      </w:r>
      <w:r w:rsidR="00A04D41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="0057366C">
        <w:rPr>
          <w:rFonts w:ascii="Arial" w:hAnsi="Arial" w:cs="Arial"/>
          <w:iCs/>
          <w:sz w:val="22"/>
          <w:szCs w:val="22"/>
          <w:lang w:val="de-DE"/>
        </w:rPr>
        <w:t>Bei diesen</w:t>
      </w:r>
      <w:r w:rsidR="00A04D41">
        <w:rPr>
          <w:rFonts w:ascii="Arial" w:hAnsi="Arial" w:cs="Arial"/>
          <w:iCs/>
          <w:sz w:val="22"/>
          <w:szCs w:val="22"/>
          <w:lang w:val="de-DE"/>
        </w:rPr>
        <w:t xml:space="preserve"> kam Neutralux advance 1,1 zum Einsatz</w:t>
      </w:r>
      <w:r w:rsidR="00842A0D">
        <w:rPr>
          <w:rFonts w:ascii="Arial" w:hAnsi="Arial" w:cs="Arial"/>
          <w:iCs/>
          <w:sz w:val="22"/>
          <w:szCs w:val="22"/>
          <w:lang w:val="de-DE"/>
        </w:rPr>
        <w:t>.</w:t>
      </w:r>
    </w:p>
    <w:p w14:paraId="769C67FB" w14:textId="77777777" w:rsidR="00F479FA" w:rsidRDefault="00F479FA" w:rsidP="009F4DBA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</w:p>
    <w:p w14:paraId="694DEC83" w14:textId="77777777" w:rsidR="00F479FA" w:rsidRPr="00F479FA" w:rsidRDefault="00F479FA" w:rsidP="009F4DBA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b/>
          <w:iCs/>
          <w:sz w:val="22"/>
          <w:szCs w:val="22"/>
          <w:lang w:val="de-DE"/>
        </w:rPr>
      </w:pPr>
      <w:r>
        <w:rPr>
          <w:rFonts w:ascii="Arial" w:hAnsi="Arial" w:cs="Arial"/>
          <w:b/>
          <w:iCs/>
          <w:sz w:val="22"/>
          <w:szCs w:val="22"/>
          <w:lang w:val="de-DE"/>
        </w:rPr>
        <w:t>Universität Mainz zeigt, was mit Gläsern möglich ist</w:t>
      </w:r>
    </w:p>
    <w:p w14:paraId="6D773FD2" w14:textId="77777777" w:rsidR="00F479FA" w:rsidRDefault="00F479FA" w:rsidP="009F4DBA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iCs/>
          <w:sz w:val="22"/>
          <w:szCs w:val="22"/>
          <w:lang w:val="de-DE"/>
        </w:rPr>
      </w:pPr>
    </w:p>
    <w:p w14:paraId="12D83A27" w14:textId="77777777" w:rsidR="00623C25" w:rsidRPr="00224AD1" w:rsidRDefault="0057366C" w:rsidP="00765A0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57366C">
        <w:rPr>
          <w:rFonts w:ascii="Arial" w:hAnsi="Arial" w:cs="Arial"/>
          <w:iCs/>
          <w:sz w:val="22"/>
          <w:szCs w:val="22"/>
          <w:lang w:val="de-DE"/>
        </w:rPr>
        <w:t>Inspirative Zitate schmücken d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 xml:space="preserve">ie Glasfront am Eingang des Georg-Forster-Hauses. </w:t>
      </w:r>
      <w:r w:rsidRPr="0057366C">
        <w:rPr>
          <w:rFonts w:ascii="Arial" w:hAnsi="Arial" w:cs="Arial"/>
          <w:iCs/>
          <w:sz w:val="22"/>
          <w:szCs w:val="22"/>
          <w:lang w:val="de-DE"/>
        </w:rPr>
        <w:t>Si</w:t>
      </w:r>
      <w:r w:rsidR="006B3CE0">
        <w:rPr>
          <w:rFonts w:ascii="Arial" w:hAnsi="Arial" w:cs="Arial"/>
          <w:iCs/>
          <w:sz w:val="22"/>
          <w:szCs w:val="22"/>
          <w:lang w:val="de-DE"/>
        </w:rPr>
        <w:t>e</w:t>
      </w:r>
      <w:r w:rsidRPr="0057366C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>
        <w:rPr>
          <w:rFonts w:ascii="Arial" w:hAnsi="Arial" w:cs="Arial"/>
          <w:iCs/>
          <w:sz w:val="22"/>
          <w:szCs w:val="22"/>
          <w:lang w:val="de-DE"/>
        </w:rPr>
        <w:t xml:space="preserve">wurden </w:t>
      </w:r>
      <w:r w:rsidRPr="0057366C">
        <w:rPr>
          <w:rFonts w:ascii="Arial" w:hAnsi="Arial" w:cs="Arial"/>
          <w:iCs/>
          <w:sz w:val="22"/>
          <w:szCs w:val="22"/>
          <w:lang w:val="de-DE"/>
        </w:rPr>
        <w:t>im keramischen Digitaldruckverfahren auf das Glas a</w:t>
      </w:r>
      <w:r w:rsidRPr="0057366C">
        <w:rPr>
          <w:rFonts w:ascii="Arial" w:hAnsi="Arial" w:cs="Arial"/>
          <w:iCs/>
          <w:sz w:val="22"/>
          <w:szCs w:val="22"/>
          <w:lang w:val="de-DE"/>
        </w:rPr>
        <w:t>n</w:t>
      </w:r>
      <w:r w:rsidRPr="0057366C">
        <w:rPr>
          <w:rFonts w:ascii="Arial" w:hAnsi="Arial" w:cs="Arial"/>
          <w:iCs/>
          <w:sz w:val="22"/>
          <w:szCs w:val="22"/>
          <w:lang w:val="de-DE"/>
        </w:rPr>
        <w:t xml:space="preserve">gebracht. 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>Je nach Tageszeit vermindern sie die Sonneneinstrahlung und fa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>l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 xml:space="preserve">len als Schatten an die </w:t>
      </w:r>
      <w:r w:rsidR="006B3CE0">
        <w:rPr>
          <w:rFonts w:ascii="Arial" w:hAnsi="Arial" w:cs="Arial"/>
          <w:iCs/>
          <w:sz w:val="22"/>
          <w:szCs w:val="22"/>
          <w:lang w:val="de-DE"/>
        </w:rPr>
        <w:t>Innenwä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>nd</w:t>
      </w:r>
      <w:r w:rsidR="006B3CE0">
        <w:rPr>
          <w:rFonts w:ascii="Arial" w:hAnsi="Arial" w:cs="Arial"/>
          <w:iCs/>
          <w:sz w:val="22"/>
          <w:szCs w:val="22"/>
          <w:lang w:val="de-DE"/>
        </w:rPr>
        <w:t>e im Gebäude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>.</w:t>
      </w:r>
      <w:r w:rsidR="00765A06" w:rsidRPr="0057366C">
        <w:rPr>
          <w:rFonts w:ascii="Arial" w:hAnsi="Arial" w:cs="Arial"/>
          <w:iCs/>
          <w:sz w:val="22"/>
          <w:szCs w:val="22"/>
          <w:lang w:val="de-DE"/>
        </w:rPr>
        <w:t xml:space="preserve"> </w:t>
      </w:r>
      <w:r w:rsidRPr="00224AD1">
        <w:rPr>
          <w:rFonts w:ascii="Arial" w:hAnsi="Arial" w:cs="Arial"/>
          <w:sz w:val="22"/>
          <w:szCs w:val="22"/>
          <w:lang w:val="de-DE"/>
        </w:rPr>
        <w:t>Im Gegensatz zum konve</w:t>
      </w:r>
      <w:r w:rsidRPr="00224AD1">
        <w:rPr>
          <w:rFonts w:ascii="Arial" w:hAnsi="Arial" w:cs="Arial"/>
          <w:sz w:val="22"/>
          <w:szCs w:val="22"/>
          <w:lang w:val="de-DE"/>
        </w:rPr>
        <w:t>n</w:t>
      </w:r>
      <w:r w:rsidRPr="00224AD1">
        <w:rPr>
          <w:rFonts w:ascii="Arial" w:hAnsi="Arial" w:cs="Arial"/>
          <w:sz w:val="22"/>
          <w:szCs w:val="22"/>
          <w:lang w:val="de-DE"/>
        </w:rPr>
        <w:t>tionellen Siebdruckverfahren, das sich nur für große Stückzahlen eignet, kö</w:t>
      </w:r>
      <w:r w:rsidRPr="00224AD1">
        <w:rPr>
          <w:rFonts w:ascii="Arial" w:hAnsi="Arial" w:cs="Arial"/>
          <w:sz w:val="22"/>
          <w:szCs w:val="22"/>
          <w:lang w:val="de-DE"/>
        </w:rPr>
        <w:t>n</w:t>
      </w:r>
      <w:r w:rsidRPr="00224AD1">
        <w:rPr>
          <w:rFonts w:ascii="Arial" w:hAnsi="Arial" w:cs="Arial"/>
          <w:sz w:val="22"/>
          <w:szCs w:val="22"/>
          <w:lang w:val="de-DE"/>
        </w:rPr>
        <w:t>nen im keramischem Digitaldruckverfahren auch kleine Chargen oder Einze</w:t>
      </w:r>
      <w:r w:rsidRPr="00224AD1">
        <w:rPr>
          <w:rFonts w:ascii="Arial" w:hAnsi="Arial" w:cs="Arial"/>
          <w:sz w:val="22"/>
          <w:szCs w:val="22"/>
          <w:lang w:val="de-DE"/>
        </w:rPr>
        <w:t>l</w:t>
      </w:r>
      <w:r w:rsidRPr="00224AD1">
        <w:rPr>
          <w:rFonts w:ascii="Arial" w:hAnsi="Arial" w:cs="Arial"/>
          <w:sz w:val="22"/>
          <w:szCs w:val="22"/>
          <w:lang w:val="de-DE"/>
        </w:rPr>
        <w:t xml:space="preserve">stücke günstig angefertigt werden – direkt von der Datei aufs Glas. </w:t>
      </w:r>
    </w:p>
    <w:p w14:paraId="0C3B9C26" w14:textId="77777777" w:rsidR="00623C25" w:rsidRPr="00224AD1" w:rsidRDefault="00623C25" w:rsidP="00765A0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</w:p>
    <w:p w14:paraId="65E21733" w14:textId="77777777" w:rsidR="00F479FA" w:rsidRPr="00224AD1" w:rsidRDefault="0057366C" w:rsidP="00765A06">
      <w:pPr>
        <w:pStyle w:val="StandardWeb"/>
        <w:spacing w:before="0" w:beforeAutospacing="0" w:after="0" w:afterAutospacing="0" w:line="300" w:lineRule="atLeast"/>
        <w:rPr>
          <w:rFonts w:ascii="Arial" w:hAnsi="Arial" w:cs="Arial"/>
          <w:sz w:val="22"/>
          <w:szCs w:val="22"/>
          <w:lang w:val="de-DE"/>
        </w:rPr>
      </w:pPr>
      <w:r w:rsidRPr="00224AD1">
        <w:rPr>
          <w:rFonts w:ascii="Arial" w:hAnsi="Arial" w:cs="Arial"/>
          <w:sz w:val="22"/>
          <w:szCs w:val="22"/>
          <w:lang w:val="de-DE"/>
        </w:rPr>
        <w:t xml:space="preserve">Der Phantasie sind </w:t>
      </w:r>
      <w:r w:rsidR="006B3CE0" w:rsidRPr="00224AD1">
        <w:rPr>
          <w:rFonts w:ascii="Arial" w:hAnsi="Arial" w:cs="Arial"/>
          <w:sz w:val="22"/>
          <w:szCs w:val="22"/>
          <w:lang w:val="de-DE"/>
        </w:rPr>
        <w:t xml:space="preserve">damit </w:t>
      </w:r>
      <w:r w:rsidRPr="00224AD1">
        <w:rPr>
          <w:rFonts w:ascii="Arial" w:hAnsi="Arial" w:cs="Arial"/>
          <w:sz w:val="22"/>
          <w:szCs w:val="22"/>
          <w:lang w:val="de-DE"/>
        </w:rPr>
        <w:t xml:space="preserve">keine Grenzen gesetzt, vom gläsernen Kunstobjekt bis zur kompletten Gebäudefassade. 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 xml:space="preserve">Für </w:t>
      </w:r>
      <w:r>
        <w:rPr>
          <w:rFonts w:ascii="Arial" w:hAnsi="Arial" w:cs="Arial"/>
          <w:iCs/>
          <w:sz w:val="22"/>
          <w:szCs w:val="22"/>
          <w:lang w:val="de-DE"/>
        </w:rPr>
        <w:t xml:space="preserve">den berühmtesten Sohn der Stadt Mainz und Erfinder des Buchdrucks, </w:t>
      </w:r>
      <w:r w:rsidR="00F479FA" w:rsidRPr="0057366C">
        <w:rPr>
          <w:rFonts w:ascii="Arial" w:hAnsi="Arial" w:cs="Arial"/>
          <w:iCs/>
          <w:sz w:val="22"/>
          <w:szCs w:val="22"/>
          <w:lang w:val="de-DE"/>
        </w:rPr>
        <w:t xml:space="preserve">Johannes Gutenberg, </w:t>
      </w:r>
      <w:r w:rsidR="00623C25">
        <w:rPr>
          <w:rFonts w:ascii="Arial" w:hAnsi="Arial" w:cs="Arial"/>
          <w:iCs/>
          <w:sz w:val="22"/>
          <w:szCs w:val="22"/>
          <w:lang w:val="de-DE"/>
        </w:rPr>
        <w:t>käme diese Druc</w:t>
      </w:r>
      <w:r w:rsidR="00623C25">
        <w:rPr>
          <w:rFonts w:ascii="Arial" w:hAnsi="Arial" w:cs="Arial"/>
          <w:iCs/>
          <w:sz w:val="22"/>
          <w:szCs w:val="22"/>
          <w:lang w:val="de-DE"/>
        </w:rPr>
        <w:t>k</w:t>
      </w:r>
      <w:r w:rsidR="00623C25">
        <w:rPr>
          <w:rFonts w:ascii="Arial" w:hAnsi="Arial" w:cs="Arial"/>
          <w:iCs/>
          <w:sz w:val="22"/>
          <w:szCs w:val="22"/>
          <w:lang w:val="de-DE"/>
        </w:rPr>
        <w:t xml:space="preserve">technik sicher einer </w:t>
      </w:r>
      <w:r w:rsidR="006B3CE0">
        <w:rPr>
          <w:rFonts w:ascii="Arial" w:hAnsi="Arial" w:cs="Arial"/>
          <w:iCs/>
          <w:sz w:val="22"/>
          <w:szCs w:val="22"/>
          <w:lang w:val="de-DE"/>
        </w:rPr>
        <w:t>neu</w:t>
      </w:r>
      <w:r w:rsidR="00623C25">
        <w:rPr>
          <w:rFonts w:ascii="Arial" w:hAnsi="Arial" w:cs="Arial"/>
          <w:iCs/>
          <w:sz w:val="22"/>
          <w:szCs w:val="22"/>
          <w:lang w:val="de-DE"/>
        </w:rPr>
        <w:t xml:space="preserve">en Revolution gleich: Glas in ganz individueller Form zu bedrucken – für Gutenberg vor 500 Jahren noch völlig unvorstellbar. </w:t>
      </w:r>
    </w:p>
    <w:p w14:paraId="2DA0DE9D" w14:textId="77777777" w:rsidR="00F479FA" w:rsidRPr="000D526B" w:rsidRDefault="00F479FA" w:rsidP="00F479FA"/>
    <w:p w14:paraId="0F88F3C5" w14:textId="77777777" w:rsidR="003C07BD" w:rsidRPr="00380D9B" w:rsidRDefault="002808E7" w:rsidP="00380D9B">
      <w:pPr>
        <w:rPr>
          <w:rStyle w:val="basic9"/>
          <w:rFonts w:ascii="Arial" w:hAnsi="Arial" w:cs="Arial"/>
          <w:b/>
          <w:color w:val="000000" w:themeColor="text1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Cs w:val="22"/>
          <w:u w:val="single"/>
        </w:rPr>
        <w:t>Info:</w:t>
      </w:r>
    </w:p>
    <w:p w14:paraId="5B7AD8A1" w14:textId="77777777" w:rsidR="003C07BD" w:rsidRDefault="003C07BD" w:rsidP="003C07BD">
      <w:pPr>
        <w:tabs>
          <w:tab w:val="left" w:pos="2835"/>
        </w:tabs>
        <w:ind w:right="-143"/>
        <w:rPr>
          <w:rStyle w:val="basic9"/>
          <w:rFonts w:ascii="Arial" w:hAnsi="Arial" w:cs="Arial"/>
          <w:i/>
          <w:color w:val="000000"/>
          <w:szCs w:val="22"/>
        </w:rPr>
      </w:pPr>
      <w:r w:rsidRPr="003C07BD">
        <w:rPr>
          <w:rStyle w:val="basic9"/>
          <w:rFonts w:ascii="Arial" w:hAnsi="Arial" w:cs="Arial"/>
          <w:i/>
          <w:color w:val="000000"/>
          <w:szCs w:val="22"/>
        </w:rPr>
        <w:t>Die Hunsr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ü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cker Glasveredelung Wagener mit Sitz in Kirchberg umfasst die U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n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ternehmensbereiche Funktionsgl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ä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ser und Konstruktiver Glasbau. Sie geh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ö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rt zur Unternehmensgruppe Arnold Glas, einem der innovativsten Glasveredler Eur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o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pas. Das Leistungsspektrum umfasst eine umfangreiche ISOLAR-Isolierglaspalette, Einscheiben- und Verbundsicherheitsglas, Montagezubeh</w:t>
      </w:r>
      <w:r w:rsidRPr="003C07BD">
        <w:rPr>
          <w:rStyle w:val="basic9"/>
          <w:rFonts w:ascii="Arial" w:hAnsi="Arial" w:cs="Arial" w:hint="eastAsia"/>
          <w:i/>
          <w:color w:val="000000"/>
          <w:szCs w:val="22"/>
        </w:rPr>
        <w:t>ö</w:t>
      </w:r>
      <w:r w:rsidRPr="003C07BD">
        <w:rPr>
          <w:rStyle w:val="basic9"/>
          <w:rFonts w:ascii="Arial" w:hAnsi="Arial" w:cs="Arial"/>
          <w:i/>
          <w:color w:val="000000"/>
          <w:szCs w:val="22"/>
        </w:rPr>
        <w:t>r sowie Dienstleistungen von der Vorplanung bis zur Umsetzung.</w:t>
      </w:r>
    </w:p>
    <w:p w14:paraId="22C0847B" w14:textId="77777777" w:rsidR="009627B7" w:rsidRPr="002605C1" w:rsidRDefault="009627B7" w:rsidP="009627B7">
      <w:pPr>
        <w:rPr>
          <w:rFonts w:ascii="Arial" w:hAnsi="Arial" w:cs="Arial"/>
          <w:iCs/>
        </w:rPr>
      </w:pPr>
      <w:r w:rsidRPr="002605C1">
        <w:rPr>
          <w:rFonts w:ascii="Arial" w:hAnsi="Arial" w:cs="Arial"/>
          <w:iCs/>
        </w:rPr>
        <w:t>www.glaswagener.de</w:t>
      </w:r>
    </w:p>
    <w:p w14:paraId="74AF9E63" w14:textId="77777777" w:rsidR="00D247BB" w:rsidRPr="00072CFF" w:rsidRDefault="00D247BB" w:rsidP="00D247BB">
      <w:pPr>
        <w:rPr>
          <w:rFonts w:ascii="Arial" w:hAnsi="Arial" w:cs="Arial"/>
          <w:i/>
          <w:color w:val="000000" w:themeColor="text1"/>
          <w:szCs w:val="22"/>
        </w:rPr>
      </w:pPr>
      <w:r w:rsidRPr="00072CFF">
        <w:rPr>
          <w:rFonts w:ascii="Arial" w:hAnsi="Arial" w:cs="Arial"/>
          <w:i/>
          <w:color w:val="000000" w:themeColor="text1"/>
          <w:szCs w:val="22"/>
          <w:u w:val="single"/>
        </w:rPr>
        <w:lastRenderedPageBreak/>
        <w:t>Kontakt:</w:t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</w:r>
      <w:r w:rsidRPr="00072CFF">
        <w:rPr>
          <w:rFonts w:ascii="Arial" w:hAnsi="Arial" w:cs="Arial"/>
          <w:i/>
          <w:color w:val="000000" w:themeColor="text1"/>
          <w:szCs w:val="22"/>
        </w:rPr>
        <w:tab/>
        <w:t xml:space="preserve"> </w:t>
      </w:r>
      <w:r w:rsidRPr="00072CFF">
        <w:rPr>
          <w:rFonts w:ascii="Arial" w:hAnsi="Arial" w:cs="Arial"/>
          <w:i/>
          <w:color w:val="000000" w:themeColor="text1"/>
          <w:szCs w:val="22"/>
          <w:u w:val="single"/>
        </w:rPr>
        <w:t>PR-Kontakt:</w:t>
      </w:r>
    </w:p>
    <w:p w14:paraId="105C30EE" w14:textId="77777777" w:rsidR="00D247BB" w:rsidRPr="00072CFF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 xml:space="preserve">Hunsrücker Glasveredelung Wagener </w:t>
      </w:r>
      <w:r>
        <w:rPr>
          <w:rFonts w:ascii="Arial" w:hAnsi="Arial" w:cs="Arial"/>
          <w:i/>
          <w:color w:val="000000" w:themeColor="text1"/>
          <w:szCs w:val="22"/>
        </w:rPr>
        <w:tab/>
      </w:r>
      <w:r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ecomBETZ PR GmbH</w:t>
      </w:r>
    </w:p>
    <w:p w14:paraId="3BCDE2C4" w14:textId="77777777" w:rsidR="007C47F7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>Peter Tückmantel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A744F3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595BF9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Markus Rahner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Otto-Hahn-Straße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 xml:space="preserve"> 1</w:t>
      </w:r>
      <w:r w:rsidR="00D247BB" w:rsidRPr="007C47F7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C62182">
        <w:rPr>
          <w:rFonts w:ascii="Arial" w:hAnsi="Arial" w:cs="Arial"/>
          <w:i/>
          <w:color w:val="000000" w:themeColor="text1"/>
          <w:szCs w:val="22"/>
        </w:rPr>
        <w:tab/>
      </w:r>
      <w:r w:rsidR="00C62182">
        <w:rPr>
          <w:rFonts w:ascii="Arial" w:hAnsi="Arial" w:cs="Arial"/>
          <w:i/>
          <w:color w:val="000000" w:themeColor="text1"/>
          <w:szCs w:val="22"/>
        </w:rPr>
        <w:tab/>
      </w:r>
      <w:r w:rsidR="00C62182">
        <w:rPr>
          <w:rFonts w:ascii="Arial" w:hAnsi="Arial" w:cs="Arial"/>
          <w:i/>
          <w:color w:val="000000" w:themeColor="text1"/>
          <w:szCs w:val="22"/>
        </w:rPr>
        <w:tab/>
      </w:r>
      <w:r w:rsidR="00C62182">
        <w:rPr>
          <w:rFonts w:ascii="Arial" w:hAnsi="Arial" w:cs="Arial"/>
          <w:i/>
          <w:color w:val="000000" w:themeColor="text1"/>
          <w:szCs w:val="22"/>
        </w:rPr>
        <w:tab/>
      </w:r>
      <w:r w:rsidR="00C62182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Goethestraße 115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55481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Pr="007C47F7">
        <w:rPr>
          <w:rFonts w:ascii="Arial" w:hAnsi="Arial" w:cs="Arial"/>
          <w:i/>
          <w:color w:val="000000" w:themeColor="text1"/>
          <w:szCs w:val="22"/>
        </w:rPr>
        <w:t>Kirchberg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73525 Schwäbisch Gmünd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br/>
      </w:r>
      <w:r w:rsidRPr="007C47F7">
        <w:rPr>
          <w:rFonts w:ascii="Arial" w:hAnsi="Arial" w:cs="Arial"/>
          <w:i/>
          <w:color w:val="000000" w:themeColor="text1"/>
          <w:szCs w:val="22"/>
        </w:rPr>
        <w:t>Tel.: 06763 / 9</w:t>
      </w:r>
      <w:r w:rsidR="00072CFF" w:rsidRPr="007C47F7">
        <w:rPr>
          <w:rFonts w:ascii="Arial" w:hAnsi="Arial" w:cs="Arial"/>
          <w:i/>
          <w:color w:val="000000" w:themeColor="text1"/>
          <w:szCs w:val="22"/>
        </w:rPr>
        <w:t>30</w:t>
      </w:r>
      <w:r w:rsidRPr="007C47F7">
        <w:rPr>
          <w:rFonts w:ascii="Arial" w:hAnsi="Arial" w:cs="Arial"/>
          <w:i/>
          <w:color w:val="000000" w:themeColor="text1"/>
          <w:szCs w:val="22"/>
        </w:rPr>
        <w:t>5-275</w:t>
      </w:r>
      <w:r w:rsidR="00A657EC" w:rsidRPr="00072CFF">
        <w:rPr>
          <w:rFonts w:ascii="Arial" w:hAnsi="Arial" w:cs="Arial"/>
          <w:i/>
          <w:color w:val="000000" w:themeColor="text1"/>
          <w:szCs w:val="22"/>
        </w:rPr>
        <w:t xml:space="preserve"> </w:t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072CFF" w:rsidRPr="00072CFF">
        <w:rPr>
          <w:rFonts w:ascii="Arial" w:hAnsi="Arial" w:cs="Arial"/>
          <w:i/>
          <w:color w:val="000000" w:themeColor="text1"/>
          <w:szCs w:val="22"/>
        </w:rPr>
        <w:tab/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t>Tel.: 07171 / 925 29-92</w:t>
      </w:r>
    </w:p>
    <w:p w14:paraId="64815DE8" w14:textId="77777777" w:rsidR="00D247BB" w:rsidRPr="00072CFF" w:rsidRDefault="007C47F7" w:rsidP="00D247BB">
      <w:pPr>
        <w:rPr>
          <w:rFonts w:ascii="Arial" w:hAnsi="Arial" w:cs="Arial"/>
          <w:i/>
          <w:color w:val="000000" w:themeColor="text1"/>
          <w:szCs w:val="22"/>
        </w:rPr>
      </w:pPr>
      <w:r>
        <w:rPr>
          <w:rFonts w:ascii="Arial" w:hAnsi="Arial" w:cs="Arial"/>
          <w:i/>
          <w:color w:val="000000" w:themeColor="text1"/>
          <w:szCs w:val="22"/>
        </w:rPr>
        <w:t>Mobil: 0163 54 88 701</w:t>
      </w:r>
      <w:r w:rsidR="00D247BB" w:rsidRPr="00072CFF">
        <w:rPr>
          <w:rFonts w:ascii="Arial" w:hAnsi="Arial" w:cs="Arial"/>
          <w:i/>
          <w:color w:val="000000" w:themeColor="text1"/>
          <w:szCs w:val="22"/>
        </w:rPr>
        <w:br/>
      </w:r>
    </w:p>
    <w:p w14:paraId="51FC6BEA" w14:textId="77777777" w:rsidR="008F6D8A" w:rsidRPr="00D247BB" w:rsidRDefault="00D247BB" w:rsidP="00D247BB">
      <w:pPr>
        <w:tabs>
          <w:tab w:val="left" w:pos="2835"/>
        </w:tabs>
        <w:rPr>
          <w:rFonts w:ascii="Arial" w:hAnsi="Arial" w:cs="Arial"/>
          <w:b/>
          <w:i/>
          <w:szCs w:val="22"/>
        </w:rPr>
      </w:pPr>
      <w:r w:rsidRPr="00EB0150">
        <w:rPr>
          <w:rFonts w:ascii="Arial" w:hAnsi="Arial" w:cs="Arial"/>
          <w:b/>
          <w:i/>
          <w:szCs w:val="22"/>
        </w:rPr>
        <w:t xml:space="preserve">Text- und Bildmaterial liegen für Sie zum Download bereit unter: </w:t>
      </w:r>
      <w:r w:rsidRPr="00785372">
        <w:rPr>
          <w:rFonts w:ascii="Arial" w:hAnsi="Arial" w:cs="Arial"/>
          <w:b/>
          <w:i/>
          <w:szCs w:val="22"/>
        </w:rPr>
        <w:t>www.der-pressedienst.de</w:t>
      </w:r>
      <w:r>
        <w:rPr>
          <w:rFonts w:ascii="Arial" w:hAnsi="Arial" w:cs="Arial"/>
          <w:b/>
          <w:i/>
          <w:szCs w:val="22"/>
        </w:rPr>
        <w:t xml:space="preserve">  (Rubrik: Architektur/Bauen).</w:t>
      </w:r>
    </w:p>
    <w:sectPr w:rsidR="008F6D8A" w:rsidRPr="00D247BB" w:rsidSect="009271F9">
      <w:headerReference w:type="default" r:id="rId9"/>
      <w:footerReference w:type="default" r:id="rId10"/>
      <w:pgSz w:w="11907" w:h="16840" w:code="9"/>
      <w:pgMar w:top="2835" w:right="2835" w:bottom="170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4EAB8" w14:textId="77777777" w:rsidR="006B0EFC" w:rsidRDefault="006B0EFC">
      <w:r>
        <w:separator/>
      </w:r>
    </w:p>
  </w:endnote>
  <w:endnote w:type="continuationSeparator" w:id="0">
    <w:p w14:paraId="41E26F07" w14:textId="77777777" w:rsidR="006B0EFC" w:rsidRDefault="006B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45">
    <w:altName w:val="Times New Roman"/>
    <w:charset w:val="00"/>
    <w:family w:val="auto"/>
    <w:pitch w:val="default"/>
  </w:font>
  <w:font w:name="Frutiger 45 Light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C6D17" w14:textId="062F885B" w:rsidR="006B0EFC" w:rsidRDefault="00893298">
    <w:pPr>
      <w:pStyle w:val="Fuzeile"/>
      <w:spacing w:line="240" w:lineRule="auto"/>
      <w:rPr>
        <w:rFonts w:ascii="Frutiger 45 Light" w:hAnsi="Frutiger 45 Ligh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7CB01" wp14:editId="1BD6455C">
              <wp:simplePos x="0" y="0"/>
              <wp:positionH relativeFrom="column">
                <wp:posOffset>-80645</wp:posOffset>
              </wp:positionH>
              <wp:positionV relativeFrom="paragraph">
                <wp:posOffset>19050</wp:posOffset>
              </wp:positionV>
              <wp:extent cx="4984750" cy="628650"/>
              <wp:effectExtent l="0" t="0" r="0" b="635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E83644" w14:textId="77777777" w:rsidR="006B0EFC" w:rsidRPr="00E515BE" w:rsidRDefault="006B0EFC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40" w:lineRule="auto"/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b/>
                              <w:w w:val="90"/>
                              <w:szCs w:val="22"/>
                              <w:lang w:val="en-GB"/>
                            </w:rPr>
                            <w:t>ecom</w:t>
                          </w:r>
                          <w:r w:rsidRPr="00E515BE">
                            <w:rPr>
                              <w:rFonts w:ascii="Arial" w:hAnsi="Arial" w:cs="Arial"/>
                              <w:b/>
                              <w:w w:val="150"/>
                              <w:sz w:val="16"/>
                              <w:szCs w:val="16"/>
                              <w:lang w:val="en-GB"/>
                            </w:rPr>
                            <w:t>BETZ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Goethestraße 115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Tel.   07171 / 925 29 90 </w:t>
                          </w:r>
                        </w:p>
                        <w:p w14:paraId="2C7685B4" w14:textId="77777777" w:rsidR="006B0EFC" w:rsidRPr="00E515BE" w:rsidRDefault="006B0EFC" w:rsidP="006D294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2552"/>
                              <w:tab w:val="left" w:pos="4962"/>
                            </w:tabs>
                            <w:spacing w:line="220" w:lineRule="atLeast"/>
                            <w:ind w:right="134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>Public Relations GmbH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  <w:lang w:val="en-GB"/>
                            </w:rPr>
                            <w:t xml:space="preserve">D-73525 Schw.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Gmünd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 xml:space="preserve">              </w:t>
                          </w:r>
                          <w:r w:rsidRPr="00E515BE">
                            <w:rPr>
                              <w:rFonts w:ascii="Arial" w:hAnsi="Arial" w:cs="Arial"/>
                              <w:sz w:val="16"/>
                            </w:rPr>
                            <w:t>Fax.  07171 / 925 29 99</w:t>
                          </w:r>
                        </w:p>
                        <w:p w14:paraId="59F40A4E" w14:textId="77777777" w:rsidR="006B0EFC" w:rsidRPr="00E515BE" w:rsidRDefault="006B0EFC" w:rsidP="006D2941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28" type="#_x0000_t202" style="position:absolute;margin-left:-6.3pt;margin-top:1.5pt;width:39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uNhrYCAADABQAADgAAAGRycy9lMm9Eb2MueG1srFTbbtswDH0fsH8Q9O76MiWxjTpFm8TDgO4C&#10;tPsAxZJjYbbkSUqcrti/j5KTNG0xYNjmB0MSqUMe8oiXV/uuRTuujVCywPFFhBGXlWJCbgr89b4M&#10;UoyMpZLRVkle4Adu8NX87ZvLoc95ohrVMq4RgEiTD32BG2v7PAxN1fCOmgvVcwnGWumOWtjqTcg0&#10;HQC9a8MkiqbhoDTrtaq4MXC6HI147vHrmlf2c10bblFbYMjN+r/2/7X7h/NLmm807RtRHdKgf5FF&#10;R4WEoCeoJbUUbbV4BdWJSiujantRqS5UdS0q7jkAmzh6weauoT33XKA4pj+Vyfw/2OrT7otGghU4&#10;wUjSDlp0z/cW3ag9mrnqDL3JwemuBze7h2Posmdq+ltVfTNIqkVD5YZfa62GhlMG2cXuZnh2dcQx&#10;DmQ9fFQMwtCtVR5oX+vOlQ6KgQAduvRw6oxLpYJDkqVkNgFTBbZpkk5h7ULQ/Hi718a+56pDblFg&#10;DZ336HR3a+zoenRxwaQqRdvCOc1b+ewAMMcTiA1Xnc1l4Zv5mEXZKl2lJCDJdBWQiLHgulyQYFrG&#10;s8ny3XKxWMY/XdyY5I1gjEsX5iismPxZ4w4SHyVxkpZRrWAOzqVk9Ga9aDXaURB26b9DQc7cwudp&#10;+HoBlxeU4oREN0kWlNN0FpCaTIJsFqVBFGc32TQiGVmWzyndCsn/nRIaCpxNkskopt9yi/z3mhvN&#10;O2FhdLSiK3B6cqK5k+BKMt9aS0U7rs9K4dJ/KgW0+9hoL1in0VGtdr/eH14GgDkxrxV7AAVrBQID&#10;LcLYg0Wj9A+MBhghBTbft1RzjNoPEl5BFhPiZo7fkMksgY0+t6zPLVRWAFVgi9G4XNhxTm17LTYN&#10;RBrfnVTX8HJq4UX9lNXhvcGY8NwOI83NofO993oavPNfAAAA//8DAFBLAwQUAAYACAAAACEAZbAG&#10;AN0AAAAJAQAADwAAAGRycy9kb3ducmV2LnhtbEyPy07DMBBF90j8gzVI7Fq7obQQMqkQiC2o5SGx&#10;c+NpEhGPo9htwt8zrGA5ukd3zi02k+/UiYbYBkZYzA0o4iq4lmuEt9en2Q2omCw72wUmhG+KsCnP&#10;zwqbuzDylk67VCsp4ZhbhCalPtc6Vg15G+ehJ5bsEAZvk5xDrd1gRyn3nc6MWWlvW5YPje3poaHq&#10;a3f0CO/Ph8+PpXmpH/11P4bJaPa3GvHyYrq/A5VoSn8w/OqLOpTitA9HdlF1CLNFthIU4UomSb5e&#10;Z0tQewFNZkCXhf6/oPwBAAD//wMAUEsBAi0AFAAGAAgAAAAhAOSZw8D7AAAA4QEAABMAAAAAAAAA&#10;AAAAAAAAAAAAAFtDb250ZW50X1R5cGVzXS54bWxQSwECLQAUAAYACAAAACEAI7Jq4dcAAACUAQAA&#10;CwAAAAAAAAAAAAAAAAAsAQAAX3JlbHMvLnJlbHNQSwECLQAUAAYACAAAACEA9guNhrYCAADABQAA&#10;DgAAAAAAAAAAAAAAAAAsAgAAZHJzL2Uyb0RvYy54bWxQSwECLQAUAAYACAAAACEAZbAGAN0AAAAJ&#10;AQAADwAAAAAAAAAAAAAAAAAOBQAAZHJzL2Rvd25yZXYueG1sUEsFBgAAAAAEAAQA8wAAABgGAAAA&#10;AA==&#10;" filled="f" stroked="f">
              <v:textbox>
                <w:txbxContent>
                  <w:p w14:paraId="09E83644" w14:textId="77777777" w:rsidR="006B0EFC" w:rsidRPr="00E515BE" w:rsidRDefault="006B0EFC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40" w:lineRule="auto"/>
                      <w:rPr>
                        <w:rFonts w:ascii="Arial" w:hAnsi="Arial" w:cs="Arial"/>
                        <w:sz w:val="16"/>
                        <w:lang w:val="en-GB"/>
                      </w:rPr>
                    </w:pPr>
                    <w:r w:rsidRPr="00E515BE">
                      <w:rPr>
                        <w:rFonts w:ascii="Arial" w:hAnsi="Arial" w:cs="Arial"/>
                        <w:b/>
                        <w:w w:val="90"/>
                        <w:szCs w:val="22"/>
                        <w:lang w:val="en-GB"/>
                      </w:rPr>
                      <w:t>ecom</w:t>
                    </w:r>
                    <w:r w:rsidRPr="00E515BE">
                      <w:rPr>
                        <w:rFonts w:ascii="Arial" w:hAnsi="Arial" w:cs="Arial"/>
                        <w:b/>
                        <w:w w:val="150"/>
                        <w:sz w:val="16"/>
                        <w:szCs w:val="16"/>
                        <w:lang w:val="en-GB"/>
                      </w:rPr>
                      <w:t>BETZ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Goethestraße 115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Tel.   07171 / 925 29 90 </w:t>
                    </w:r>
                  </w:p>
                  <w:p w14:paraId="2C7685B4" w14:textId="77777777" w:rsidR="006B0EFC" w:rsidRPr="00E515BE" w:rsidRDefault="006B0EFC" w:rsidP="006D294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2552"/>
                        <w:tab w:val="left" w:pos="4962"/>
                      </w:tabs>
                      <w:spacing w:line="220" w:lineRule="atLeast"/>
                      <w:ind w:right="134"/>
                      <w:rPr>
                        <w:rFonts w:ascii="Arial" w:hAnsi="Arial" w:cs="Arial"/>
                        <w:sz w:val="16"/>
                      </w:rPr>
                    </w:pP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>Public Relations GmbH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    </w:t>
                    </w:r>
                    <w:r w:rsidRPr="00E515BE">
                      <w:rPr>
                        <w:rFonts w:ascii="Arial" w:hAnsi="Arial" w:cs="Arial"/>
                        <w:sz w:val="16"/>
                        <w:lang w:val="en-GB"/>
                      </w:rPr>
                      <w:t xml:space="preserve">D-73525 Schw.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Gmünd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</w:rPr>
                      <w:t xml:space="preserve">              </w:t>
                    </w:r>
                    <w:r w:rsidRPr="00E515BE">
                      <w:rPr>
                        <w:rFonts w:ascii="Arial" w:hAnsi="Arial" w:cs="Arial"/>
                        <w:sz w:val="16"/>
                      </w:rPr>
                      <w:t>Fax.  07171 / 925 29 99</w:t>
                    </w:r>
                  </w:p>
                  <w:p w14:paraId="59F40A4E" w14:textId="77777777" w:rsidR="006B0EFC" w:rsidRPr="00E515BE" w:rsidRDefault="006B0EFC" w:rsidP="006D294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23D4EE" wp14:editId="4FEAC068">
              <wp:simplePos x="0" y="0"/>
              <wp:positionH relativeFrom="column">
                <wp:posOffset>5271135</wp:posOffset>
              </wp:positionH>
              <wp:positionV relativeFrom="paragraph">
                <wp:posOffset>171450</wp:posOffset>
              </wp:positionV>
              <wp:extent cx="775970" cy="28194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97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E7007" w14:textId="77777777" w:rsidR="006B0EFC" w:rsidRPr="00446540" w:rsidRDefault="006B0EFC" w:rsidP="00E32ACA">
                          <w:pPr>
                            <w:pStyle w:val="Fuzeile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Seite </w: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PAGE </w:instrTex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AE78C2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1</w: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t xml:space="preserve"> / </w: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begin"/>
                          </w:r>
                          <w:r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instrText xml:space="preserve"> NUMPAGES </w:instrTex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separate"/>
                          </w:r>
                          <w:r w:rsidR="00AE78C2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</w:rPr>
                            <w:t>3</w:t>
                          </w:r>
                          <w:r w:rsidR="001364E7" w:rsidRPr="00446540">
                            <w:rPr>
                              <w:rStyle w:val="Seitenzahl"/>
                              <w:rFonts w:ascii="Arial" w:hAnsi="Arial" w:cs="Aria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9" type="#_x0000_t202" style="position:absolute;margin-left:415.05pt;margin-top:13.5pt;width:61.1pt;height: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YUrYCAAC/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I+KyM/QmB6WHHtTsHp6dpovU9Peq+maQVIuGyg2/1VoNDacMvIvdz/Di64hjHMh6&#10;+KgYmKFbqzzQvtadA4RkIECHKj2dKuNcqeBxNptkM5BUIErSOCO+ciHNj597bex7rjrkDgXWUHgP&#10;Tnf3xjpnaH5UcbakKkXb+uK38tkDKI4vYBq+OplzwtfyZxZlq3SVkoAk01VAIsaC23JBgmkZzybL&#10;d8vFYhn/cnZjkjeCMS6dmSOvYvJndTswfGTEiVlGtYI5OOeS0Zv1otVoR4HXpV8+5SA5q4XP3fBJ&#10;gFhehBQnJLpLsqCcprOA1GQSQKbTIIqzu2wakYwsy+ch3QvJ/z0kNBQ4mySTkUtnp1/EFvn1Ojaa&#10;d8LC5GhFV+D0pERzx8CVZL60lop2PF+kwrl/TgWU+1hoz1dH0ZGsdr/e+8Z4d2yDtWJPQGCtgGDA&#10;RZh6cGiU/oHRABOkwOb7lmqOUftBQhNkMQGaIusvZDJL4KIvJetLCZUVQBXYYjQeF3YcU9tei00D&#10;lo5tdwuNUwpPatdho1eHdoMp4WM7TDQ3hi7vXus8d+e/AQAA//8DAFBLAwQUAAYACAAAACEAQZwS&#10;6N4AAAAJAQAADwAAAGRycy9kb3ducmV2LnhtbEyPy07DMBBF90j8gzVI7KidlNIS4lQVD4kFG0rY&#10;T+MhjojtKHab9O8ZVrAczdG955bb2fXiRGPsgteQLRQI8k0wnW811B8vNxsQMaE32AdPGs4UYVtd&#10;XpRYmDD5dzrtUys4xMcCNdiUhkLK2FhyGBdhIM+/rzA6THyOrTQjThzuepkrdScddp4bLA70aKn5&#10;3h+dhpTMLjvXzy6+fs5vT5NVzQprra+v5t0DiERz+oPhV5/VoWKnQzh6E0WvYbNUGaMa8jVvYuB+&#10;lS9BHDSss1uQVSn/L6h+AAAA//8DAFBLAQItABQABgAIAAAAIQDkmcPA+wAAAOEBAAATAAAAAAAA&#10;AAAAAAAAAAAAAABbQ29udGVudF9UeXBlc10ueG1sUEsBAi0AFAAGAAgAAAAhACOyauHXAAAAlAEA&#10;AAsAAAAAAAAAAAAAAAAALAEAAF9yZWxzLy5yZWxzUEsBAi0AFAAGAAgAAAAhACh02FK2AgAAvwUA&#10;AA4AAAAAAAAAAAAAAAAALAIAAGRycy9lMm9Eb2MueG1sUEsBAi0AFAAGAAgAAAAhAEGcEujeAAAA&#10;CQEAAA8AAAAAAAAAAAAAAAAADgUAAGRycy9kb3ducmV2LnhtbFBLBQYAAAAABAAEAPMAAAAZBgAA&#10;AAA=&#10;" filled="f" stroked="f">
              <v:textbox style="mso-fit-shape-to-text:t">
                <w:txbxContent>
                  <w:p w14:paraId="591E7007" w14:textId="77777777" w:rsidR="006B0EFC" w:rsidRPr="00446540" w:rsidRDefault="006B0EFC" w:rsidP="00E32ACA">
                    <w:pPr>
                      <w:pStyle w:val="Fuzeile"/>
                      <w:rPr>
                        <w:rFonts w:ascii="Arial" w:hAnsi="Arial" w:cs="Arial"/>
                        <w:sz w:val="16"/>
                      </w:rPr>
                    </w:pP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Seite </w: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PAGE </w:instrTex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AE78C2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1</w: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t xml:space="preserve"> / </w: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begin"/>
                    </w:r>
                    <w:r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instrText xml:space="preserve"> NUMPAGES </w:instrTex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separate"/>
                    </w:r>
                    <w:r w:rsidR="00AE78C2">
                      <w:rPr>
                        <w:rStyle w:val="Seitenzahl"/>
                        <w:rFonts w:ascii="Arial" w:hAnsi="Arial" w:cs="Arial"/>
                        <w:noProof/>
                        <w:sz w:val="16"/>
                      </w:rPr>
                      <w:t>3</w:t>
                    </w:r>
                    <w:r w:rsidR="001364E7" w:rsidRPr="00446540">
                      <w:rPr>
                        <w:rStyle w:val="Seitenzahl"/>
                        <w:rFonts w:ascii="Arial" w:hAnsi="Arial" w:cs="Arial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4D9A8" w14:textId="77777777" w:rsidR="006B0EFC" w:rsidRDefault="006B0EFC">
      <w:r>
        <w:separator/>
      </w:r>
    </w:p>
  </w:footnote>
  <w:footnote w:type="continuationSeparator" w:id="0">
    <w:p w14:paraId="664C842E" w14:textId="77777777" w:rsidR="006B0EFC" w:rsidRDefault="006B0E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D6C24" w14:textId="62DA65EB" w:rsidR="006B0EFC" w:rsidRPr="00874AEE" w:rsidRDefault="00893298" w:rsidP="00874AEE">
    <w:pPr>
      <w:pStyle w:val="Kopfzeile"/>
      <w:jc w:val="right"/>
      <w:rPr>
        <w:rFonts w:ascii="Frutiger 45 Light" w:hAnsi="Frutiger 45 Light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5B020" wp14:editId="3BB67CB1">
              <wp:simplePos x="0" y="0"/>
              <wp:positionH relativeFrom="column">
                <wp:posOffset>-48895</wp:posOffset>
              </wp:positionH>
              <wp:positionV relativeFrom="paragraph">
                <wp:posOffset>-8890</wp:posOffset>
              </wp:positionV>
              <wp:extent cx="3048000" cy="320040"/>
              <wp:effectExtent l="635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C9A0E" w14:textId="77777777" w:rsidR="006B0EFC" w:rsidRDefault="006B0EFC" w:rsidP="00E32ACA">
                          <w:pPr>
                            <w:pStyle w:val="Kopfzeile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PRESSEMITTEILUNG</w:t>
                          </w:r>
                        </w:p>
                        <w:p w14:paraId="129F04FF" w14:textId="77777777" w:rsidR="006B0EFC" w:rsidRPr="004231E5" w:rsidRDefault="006B0EFC" w:rsidP="00E32ACA">
                          <w:pPr>
                            <w:pStyle w:val="Kopfzeile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3.8pt;margin-top:-.65pt;width:240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4ANbkCAAC5BQAADgAAAGRycy9lMm9Eb2MueG1srFTbjpswEH2v1H+w/M4CiXMBLVntJqGqtL1I&#10;u/0AB5tgFWxqO4Ft1X/v2OS6fana8oBsz/jM5RzP7V3f1GjPtRFKZji+iTDislBMyG2GvzznwRwj&#10;Y6lktFaSZ/iFG3y3ePvmtmtTPlKVqhnXCECkSbs2w5W1bRqGpqh4Q82NarkEY6l0Qy1s9TZkmnaA&#10;3tThKIqmYac0a7UquDFwuhqMeOHxy5IX9lNZGm5RnWHIzfq/9v+N+4eLW5puNW0rURzSoH+RRUOF&#10;hKAnqBW1FO20+A2qEYVWRpX2plBNqMpSFNzXANXE0atqniracl8LNMe0pzaZ/wdbfNx/1kiwDI8x&#10;krQBip55b9GD6tHYdadrTQpOTy242R6OgWVfqWkfVfHVIKmWFZVbfq+16ipOGWQXu5vhxdUBxziQ&#10;TfdBMQhDd1Z5oL7UjWsdNAMBOrD0cmLGpVLA4Tgi8ygCUwG2MRBPPHUhTY+3W23sO64a5BYZ1sC8&#10;R6f7R2NdNjQ9urhgUuWirj37tbw6AMfhBGLDVWdzWXgyfyRRsp6v5yQgo+k6IBFjwX2+JME0j2eT&#10;1Xi1XK7iny5uTNJKMMalC3MUVkz+jLiDxAdJnKRlVC2Yg3MpGb3dLGuN9hSEnfvP9xwsZ7fwOg3f&#10;BKjlVUnxiEQPoyTIp/NZQEoyCZJZNA+iOHlIphFJyCq/LulRSP7vJaEuw8lkNBnEdE76VW3AuiN+&#10;YPCiNpo2wsLoqEWTYaeNwYmmToJryTy1lop6WF+0wqV/bgXQfSTaC9ZpdFCr7Tc9oDgVbxR7Aelq&#10;BcoCEcK8g0Wl9HeMOpgdGTbfdlRzjOr3EuSfxAT0iazfkMlsBBt9adlcWqgsACrDFqNhubTDgNq1&#10;WmwriDQ8OKnu4cmUwqv5nNXhocF88EUdZpkbQJd773WeuItfAAAA//8DAFBLAwQUAAYACAAAACEA&#10;VvUkFN0AAAAIAQAADwAAAGRycy9kb3ducmV2LnhtbEyPzU7DMBCE70i8g7VI3Fo7JbQ0xKkQiCuI&#10;/knc3HibRMTrKHab8PbdnuC0u5rR7Df5anStOGMfGk8akqkCgVR621ClYbt5nzyBCNGQNa0n1PCL&#10;AVbF7U1uMusH+sLzOlaCQyhkRkMdY5dJGcoanQlT3yGxdvS9M5HPvpK2NwOHu1bOlJpLZxriD7Xp&#10;8LXG8md9chp2H8fvfao+qzf32A1+VJLcUmp9fze+PIOIOMY/M1zxGR0KZjr4E9kgWg2TxZydPJMH&#10;EKyni1kK4sDLMgFZ5PJ/geICAAD//wMAUEsBAi0AFAAGAAgAAAAhAOSZw8D7AAAA4QEAABMAAAAA&#10;AAAAAAAAAAAAAAAAAFtDb250ZW50X1R5cGVzXS54bWxQSwECLQAUAAYACAAAACEAI7Jq4dcAAACU&#10;AQAACwAAAAAAAAAAAAAAAAAsAQAAX3JlbHMvLnJlbHNQSwECLQAUAAYACAAAACEA+T4ANbkCAAC5&#10;BQAADgAAAAAAAAAAAAAAAAAsAgAAZHJzL2Uyb0RvYy54bWxQSwECLQAUAAYACAAAACEAVvUkFN0A&#10;AAAIAQAADwAAAAAAAAAAAAAAAAARBQAAZHJzL2Rvd25yZXYueG1sUEsFBgAAAAAEAAQA8wAAABsG&#10;AAAAAA==&#10;" filled="f" stroked="f">
              <v:textbox>
                <w:txbxContent>
                  <w:p w14:paraId="62AC9A0E" w14:textId="77777777" w:rsidR="006B0EFC" w:rsidRDefault="006B0EFC" w:rsidP="00E32ACA">
                    <w:pPr>
                      <w:pStyle w:val="Kopfzeile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PRESSEMITTEILUNG</w:t>
                    </w:r>
                  </w:p>
                  <w:p w14:paraId="129F04FF" w14:textId="77777777" w:rsidR="006B0EFC" w:rsidRPr="004231E5" w:rsidRDefault="006B0EFC" w:rsidP="00E32ACA">
                    <w:pPr>
                      <w:pStyle w:val="Kopfzeile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6C293AB" wp14:editId="2480702B">
              <wp:simplePos x="0" y="0"/>
              <wp:positionH relativeFrom="column">
                <wp:posOffset>4446905</wp:posOffset>
              </wp:positionH>
              <wp:positionV relativeFrom="paragraph">
                <wp:posOffset>-23495</wp:posOffset>
              </wp:positionV>
              <wp:extent cx="2057400" cy="6388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4D2A" w14:textId="77777777" w:rsidR="006B0EFC" w:rsidRPr="00446540" w:rsidRDefault="006B0EFC" w:rsidP="009306AB">
                          <w:pPr>
                            <w:pStyle w:val="Kopfzeile"/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spacing w:val="-20"/>
                              <w:w w:val="125"/>
                              <w:sz w:val="32"/>
                              <w:szCs w:val="32"/>
                            </w:rPr>
                            <w:t>PRESSEDIENST</w:t>
                          </w:r>
                        </w:p>
                        <w:p w14:paraId="250DF317" w14:textId="77777777" w:rsidR="006B0EFC" w:rsidRPr="00446540" w:rsidRDefault="006B0EFC" w:rsidP="009306AB">
                          <w:pPr>
                            <w:pStyle w:val="Kopfzeile"/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</w:pPr>
                          <w:r w:rsidRPr="00446540">
                            <w:rPr>
                              <w:rFonts w:ascii="Arial" w:hAnsi="Arial" w:cs="Arial"/>
                              <w:w w:val="130"/>
                              <w:sz w:val="19"/>
                              <w:szCs w:val="19"/>
                            </w:rPr>
                            <w:t>www.der-pressedienst.de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50.15pt;margin-top:-1.8pt;width:162pt;height:5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gkBbkCAADABQAADgAAAGRycy9lMm9Eb2MueG1srFTbbtswDH0fsH8Q9O76MiWxjTpFm8TDgO4C&#10;tPsAxZJjYbbkSUqcbti/j5Jza/sybPODIYnU4SF5xOubfdeiHddGKFng+CrCiMtKMSE3Bf76WAYp&#10;RsZSyWirJC/wEzf4Zv72zfXQ5zxRjWoZ1whApMmHvsCNtX0ehqZqeEfNleq5BGOtdEctbPUmZJoO&#10;gN61YRJF03BQmvVaVdwYOF2ORjz3+HXNK/u5rg23qC0wcLP+r/1/7f7h/JrmG037RlQHGvQvWHRU&#10;SAh6glpSS9FWi1dQnai0Mqq2V5XqQlXXouI+B8gmjl5k89DQnvtcoDimP5XJ/D/Y6tPui0aCFZhg&#10;JGkHLXrke4vu1B4lrjpDb3JweujBze7hGLrsMzX9vaq+GSTVoqFyw2+1VkPDKQN2sbsZXlwdcYwD&#10;WQ8fFYMwdGuVB9rXunOlg2IgQIcuPZ0646hUcJhEkxmJwFSBbfouTWPfupDmx9u9NvY9Vx1yiwJr&#10;6LxHp7t7Yx0bmh9dXDCpStG2vvutfHYAjuMJxIarzuZY+Gb+zKJsla5SEpBkugpIxFhwWy5IMC3j&#10;2WT5brlYLONfLm5M8kYwxqULcxRWTP6scQeJj5I4ScuoVjAH5ygZvVkvWo12FIRd+s/XHCxnt/A5&#10;DV8EyOVFSnFCorskC8ppOgtITSZBNovSIIqzu2wakYwsy+cp3QvJ/z0lNBQ4mySTUUxn0i9yi/z3&#10;Ojead8LC6GhFV+D05ERzJ8GVZL61lop2XF+UwtE/lwLafWy0F6zT6KhWu1/v/cvwanZiXiv2BArW&#10;CgQGWoSxB4tG6R8YDTBCCmy+b6nmGLUfJLyCLCbEzRy/IZNZAht9aVlfWqisAKrAFqNxubDjnNr2&#10;WmwaiDS+O6lu4eXUwov6zOrw3mBM+NwOI83Nocu99zoP3vlvAAAA//8DAFBLAwQUAAYACAAAACEA&#10;GmO4KN4AAAAKAQAADwAAAGRycy9kb3ducmV2LnhtbEyPTU/DMAyG70j8h8hI3LaEbWys1J0QiCto&#10;40PiljVeW9E4VZOt5d/jneBo+9Hr5803o2/VifrYBEa4mRpQxGVwDVcI72/PkztQMVl2tg1MCD8U&#10;YVNcXuQ2c2HgLZ12qVISwjGzCHVKXaZ1LGvyNk5DRyy3Q+i9TTL2lXa9HSTct3pmzFJ727B8qG1H&#10;jzWV37ujR/h4OXx9Lsxr9eRvuyGMRrNfa8Trq/HhHlSiMf3BcNYXdSjEaR+O7KJqEVbGzAVFmMyX&#10;oM6AmS1ks0dYrwzoItf/KxS/AAAA//8DAFBLAQItABQABgAIAAAAIQDkmcPA+wAAAOEBAAATAAAA&#10;AAAAAAAAAAAAAAAAAABbQ29udGVudF9UeXBlc10ueG1sUEsBAi0AFAAGAAgAAAAhACOyauHXAAAA&#10;lAEAAAsAAAAAAAAAAAAAAAAALAEAAF9yZWxzLy5yZWxzUEsBAi0AFAAGAAgAAAAhAOoYJAW5AgAA&#10;wAUAAA4AAAAAAAAAAAAAAAAALAIAAGRycy9lMm9Eb2MueG1sUEsBAi0AFAAGAAgAAAAhABpjuCje&#10;AAAACgEAAA8AAAAAAAAAAAAAAAAAEQUAAGRycy9kb3ducmV2LnhtbFBLBQYAAAAABAAEAPMAAAAc&#10;BgAAAAA=&#10;" filled="f" stroked="f">
              <v:textbox>
                <w:txbxContent>
                  <w:p w14:paraId="0F254D2A" w14:textId="77777777" w:rsidR="006B0EFC" w:rsidRPr="00446540" w:rsidRDefault="006B0EFC" w:rsidP="009306AB">
                    <w:pPr>
                      <w:pStyle w:val="Kopfzeile"/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</w:pPr>
                    <w:r w:rsidRPr="00446540">
                      <w:rPr>
                        <w:rFonts w:ascii="Arial" w:hAnsi="Arial" w:cs="Arial"/>
                        <w:spacing w:val="-20"/>
                        <w:w w:val="125"/>
                        <w:sz w:val="32"/>
                        <w:szCs w:val="32"/>
                      </w:rPr>
                      <w:t>PRESSEDIENST</w:t>
                    </w:r>
                  </w:p>
                  <w:p w14:paraId="250DF317" w14:textId="77777777" w:rsidR="006B0EFC" w:rsidRPr="00446540" w:rsidRDefault="006B0EFC" w:rsidP="009306AB">
                    <w:pPr>
                      <w:pStyle w:val="Kopfzeile"/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</w:pPr>
                    <w:r w:rsidRPr="00446540">
                      <w:rPr>
                        <w:rFonts w:ascii="Arial" w:hAnsi="Arial" w:cs="Arial"/>
                        <w:w w:val="130"/>
                        <w:sz w:val="19"/>
                        <w:szCs w:val="19"/>
                      </w:rPr>
                      <w:t>www.der-pressedienst.de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B0EFC">
      <w:rPr>
        <w:rFonts w:ascii="Frutiger 45 Light" w:hAnsi="Frutiger 45 Light"/>
        <w:b/>
        <w:w w:val="125"/>
        <w:sz w:val="32"/>
        <w:szCs w:val="32"/>
      </w:rPr>
      <w:t xml:space="preserve">    </w:t>
    </w:r>
  </w:p>
  <w:p w14:paraId="6ACA50A8" w14:textId="0214AF1C" w:rsidR="006B0EFC" w:rsidRPr="00874AEE" w:rsidRDefault="006B0EFC" w:rsidP="0079270C">
    <w:pPr>
      <w:pStyle w:val="Kopfzeile"/>
      <w:rPr>
        <w:rFonts w:ascii="Arial" w:hAnsi="Arial" w:cs="Arial"/>
      </w:rPr>
    </w:pPr>
    <w:r>
      <w:rPr>
        <w:rFonts w:ascii="Arial" w:hAnsi="Arial" w:cs="Arial"/>
      </w:rPr>
      <w:t xml:space="preserve"> Datum: </w:t>
    </w:r>
    <w:r w:rsidR="00CD6DF9">
      <w:rPr>
        <w:rFonts w:ascii="Arial" w:hAnsi="Arial" w:cs="Arial"/>
      </w:rPr>
      <w:t>März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A4B"/>
    <w:multiLevelType w:val="multilevel"/>
    <w:tmpl w:val="F10CEEBE"/>
    <w:lvl w:ilvl="0">
      <w:start w:val="1980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18FC308A"/>
    <w:multiLevelType w:val="hybridMultilevel"/>
    <w:tmpl w:val="ADE26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783D39"/>
    <w:multiLevelType w:val="hybridMultilevel"/>
    <w:tmpl w:val="D396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A6389"/>
    <w:multiLevelType w:val="multilevel"/>
    <w:tmpl w:val="971CA2B0"/>
    <w:lvl w:ilvl="0">
      <w:start w:val="1960"/>
      <w:numFmt w:val="decimal"/>
      <w:lvlText w:val="%1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1">
      <w:start w:val="1979"/>
      <w:numFmt w:val="decimal"/>
      <w:lvlText w:val="%1-%2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32"/>
        </w:tabs>
        <w:ind w:left="2832" w:hanging="2832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32"/>
        </w:tabs>
        <w:ind w:left="2832" w:hanging="2832"/>
      </w:pPr>
      <w:rPr>
        <w:rFonts w:hint="default"/>
      </w:rPr>
    </w:lvl>
  </w:abstractNum>
  <w:abstractNum w:abstractNumId="4">
    <w:nsid w:val="337C6B18"/>
    <w:multiLevelType w:val="hybridMultilevel"/>
    <w:tmpl w:val="30664644"/>
    <w:lvl w:ilvl="0" w:tplc="37AAFA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D41BB1"/>
    <w:multiLevelType w:val="hybridMultilevel"/>
    <w:tmpl w:val="A8FA24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D4E68"/>
    <w:multiLevelType w:val="multilevel"/>
    <w:tmpl w:val="6FD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554CF9"/>
    <w:multiLevelType w:val="hybridMultilevel"/>
    <w:tmpl w:val="CBB43940"/>
    <w:lvl w:ilvl="0" w:tplc="D780C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94EEC"/>
    <w:multiLevelType w:val="hybridMultilevel"/>
    <w:tmpl w:val="FD425B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4D"/>
    <w:rsid w:val="00002A9F"/>
    <w:rsid w:val="000047B8"/>
    <w:rsid w:val="00005FBC"/>
    <w:rsid w:val="00007A96"/>
    <w:rsid w:val="00011A25"/>
    <w:rsid w:val="00012F56"/>
    <w:rsid w:val="0001301A"/>
    <w:rsid w:val="00014924"/>
    <w:rsid w:val="00034106"/>
    <w:rsid w:val="00035D5B"/>
    <w:rsid w:val="000361DF"/>
    <w:rsid w:val="0003662D"/>
    <w:rsid w:val="0004695F"/>
    <w:rsid w:val="00062537"/>
    <w:rsid w:val="00062ADE"/>
    <w:rsid w:val="00064791"/>
    <w:rsid w:val="00067A72"/>
    <w:rsid w:val="00070734"/>
    <w:rsid w:val="00072CFF"/>
    <w:rsid w:val="000730D1"/>
    <w:rsid w:val="00091C4B"/>
    <w:rsid w:val="000A0733"/>
    <w:rsid w:val="000A1377"/>
    <w:rsid w:val="000A2FAD"/>
    <w:rsid w:val="000B065E"/>
    <w:rsid w:val="000B5D09"/>
    <w:rsid w:val="000B5DBE"/>
    <w:rsid w:val="000C254A"/>
    <w:rsid w:val="000C3669"/>
    <w:rsid w:val="000C4B32"/>
    <w:rsid w:val="000C4D6E"/>
    <w:rsid w:val="000C6255"/>
    <w:rsid w:val="000D526B"/>
    <w:rsid w:val="000E3D51"/>
    <w:rsid w:val="000E710E"/>
    <w:rsid w:val="000E75B6"/>
    <w:rsid w:val="000F38EA"/>
    <w:rsid w:val="000F7565"/>
    <w:rsid w:val="000F7E57"/>
    <w:rsid w:val="001008D4"/>
    <w:rsid w:val="001048BC"/>
    <w:rsid w:val="001061A4"/>
    <w:rsid w:val="00113CA8"/>
    <w:rsid w:val="001278EC"/>
    <w:rsid w:val="0013057C"/>
    <w:rsid w:val="00130C33"/>
    <w:rsid w:val="001318AE"/>
    <w:rsid w:val="00133469"/>
    <w:rsid w:val="001356E2"/>
    <w:rsid w:val="001364E7"/>
    <w:rsid w:val="00142289"/>
    <w:rsid w:val="00145E75"/>
    <w:rsid w:val="00152614"/>
    <w:rsid w:val="001544BA"/>
    <w:rsid w:val="001604F8"/>
    <w:rsid w:val="00164BA3"/>
    <w:rsid w:val="00165687"/>
    <w:rsid w:val="00173C18"/>
    <w:rsid w:val="0017582B"/>
    <w:rsid w:val="0017646F"/>
    <w:rsid w:val="00183B3C"/>
    <w:rsid w:val="001847BB"/>
    <w:rsid w:val="0019255B"/>
    <w:rsid w:val="001952CF"/>
    <w:rsid w:val="00197615"/>
    <w:rsid w:val="001A48FC"/>
    <w:rsid w:val="001B0BEB"/>
    <w:rsid w:val="001B11C2"/>
    <w:rsid w:val="001C25A6"/>
    <w:rsid w:val="001C3B80"/>
    <w:rsid w:val="001E008D"/>
    <w:rsid w:val="001E00A9"/>
    <w:rsid w:val="001E44FE"/>
    <w:rsid w:val="001E704B"/>
    <w:rsid w:val="001E79E0"/>
    <w:rsid w:val="001F3058"/>
    <w:rsid w:val="001F3560"/>
    <w:rsid w:val="001F7FFA"/>
    <w:rsid w:val="00205FF0"/>
    <w:rsid w:val="002077C7"/>
    <w:rsid w:val="00221916"/>
    <w:rsid w:val="00224AD1"/>
    <w:rsid w:val="00224C01"/>
    <w:rsid w:val="00226AA6"/>
    <w:rsid w:val="00232130"/>
    <w:rsid w:val="00237473"/>
    <w:rsid w:val="002465B7"/>
    <w:rsid w:val="002562EC"/>
    <w:rsid w:val="00256BB1"/>
    <w:rsid w:val="002605C1"/>
    <w:rsid w:val="0026183D"/>
    <w:rsid w:val="002705E2"/>
    <w:rsid w:val="00271AAB"/>
    <w:rsid w:val="002808E7"/>
    <w:rsid w:val="0029319E"/>
    <w:rsid w:val="00294B58"/>
    <w:rsid w:val="0029557E"/>
    <w:rsid w:val="00297D66"/>
    <w:rsid w:val="002A7711"/>
    <w:rsid w:val="002B328C"/>
    <w:rsid w:val="002C5BF5"/>
    <w:rsid w:val="002C67FB"/>
    <w:rsid w:val="002D1388"/>
    <w:rsid w:val="002D19E1"/>
    <w:rsid w:val="002E16ED"/>
    <w:rsid w:val="002E2784"/>
    <w:rsid w:val="002E31CD"/>
    <w:rsid w:val="002E5D72"/>
    <w:rsid w:val="002E7A28"/>
    <w:rsid w:val="002F777A"/>
    <w:rsid w:val="0030348A"/>
    <w:rsid w:val="003106F2"/>
    <w:rsid w:val="00312609"/>
    <w:rsid w:val="00322D4A"/>
    <w:rsid w:val="003259C2"/>
    <w:rsid w:val="00331999"/>
    <w:rsid w:val="0033220D"/>
    <w:rsid w:val="00333653"/>
    <w:rsid w:val="003371E2"/>
    <w:rsid w:val="0034142D"/>
    <w:rsid w:val="00345308"/>
    <w:rsid w:val="00351F34"/>
    <w:rsid w:val="00355780"/>
    <w:rsid w:val="00355AF0"/>
    <w:rsid w:val="00360402"/>
    <w:rsid w:val="003712D7"/>
    <w:rsid w:val="00375064"/>
    <w:rsid w:val="00377B84"/>
    <w:rsid w:val="00380D9B"/>
    <w:rsid w:val="00381F63"/>
    <w:rsid w:val="00383F6A"/>
    <w:rsid w:val="00384DD9"/>
    <w:rsid w:val="00384F93"/>
    <w:rsid w:val="00390B52"/>
    <w:rsid w:val="003A78B5"/>
    <w:rsid w:val="003B1D30"/>
    <w:rsid w:val="003B5088"/>
    <w:rsid w:val="003B5F84"/>
    <w:rsid w:val="003B6C94"/>
    <w:rsid w:val="003C07BD"/>
    <w:rsid w:val="003C396C"/>
    <w:rsid w:val="003C60A0"/>
    <w:rsid w:val="003D1EB7"/>
    <w:rsid w:val="003D2BE3"/>
    <w:rsid w:val="003E5EED"/>
    <w:rsid w:val="003E6598"/>
    <w:rsid w:val="003F2904"/>
    <w:rsid w:val="003F633F"/>
    <w:rsid w:val="00407230"/>
    <w:rsid w:val="00407637"/>
    <w:rsid w:val="0041131D"/>
    <w:rsid w:val="004231E5"/>
    <w:rsid w:val="00424EE2"/>
    <w:rsid w:val="004252BE"/>
    <w:rsid w:val="00425B3D"/>
    <w:rsid w:val="00431F04"/>
    <w:rsid w:val="0043413F"/>
    <w:rsid w:val="00443BBB"/>
    <w:rsid w:val="00446540"/>
    <w:rsid w:val="0045392B"/>
    <w:rsid w:val="00461BB8"/>
    <w:rsid w:val="00461D2E"/>
    <w:rsid w:val="00463DE8"/>
    <w:rsid w:val="00465213"/>
    <w:rsid w:val="00482CFC"/>
    <w:rsid w:val="00487984"/>
    <w:rsid w:val="00492B69"/>
    <w:rsid w:val="00495942"/>
    <w:rsid w:val="004973CF"/>
    <w:rsid w:val="00497F6E"/>
    <w:rsid w:val="004A0CAF"/>
    <w:rsid w:val="004A0F24"/>
    <w:rsid w:val="004A4689"/>
    <w:rsid w:val="004A4E50"/>
    <w:rsid w:val="004B3B14"/>
    <w:rsid w:val="004B7465"/>
    <w:rsid w:val="004B7547"/>
    <w:rsid w:val="004B7682"/>
    <w:rsid w:val="004C6529"/>
    <w:rsid w:val="004D4EF6"/>
    <w:rsid w:val="004E49C7"/>
    <w:rsid w:val="004F30DF"/>
    <w:rsid w:val="004F39EE"/>
    <w:rsid w:val="005021A6"/>
    <w:rsid w:val="005111D6"/>
    <w:rsid w:val="00513C97"/>
    <w:rsid w:val="0051415A"/>
    <w:rsid w:val="00517CA1"/>
    <w:rsid w:val="00522B1D"/>
    <w:rsid w:val="00531459"/>
    <w:rsid w:val="00532F42"/>
    <w:rsid w:val="00540D5A"/>
    <w:rsid w:val="0054231B"/>
    <w:rsid w:val="00544D2D"/>
    <w:rsid w:val="00551FA8"/>
    <w:rsid w:val="005573E7"/>
    <w:rsid w:val="005575D4"/>
    <w:rsid w:val="00561EBD"/>
    <w:rsid w:val="005669C3"/>
    <w:rsid w:val="00567402"/>
    <w:rsid w:val="00571918"/>
    <w:rsid w:val="005730CA"/>
    <w:rsid w:val="0057366C"/>
    <w:rsid w:val="00580AB2"/>
    <w:rsid w:val="00580D9A"/>
    <w:rsid w:val="00582A37"/>
    <w:rsid w:val="00583D7E"/>
    <w:rsid w:val="005953D1"/>
    <w:rsid w:val="00595BF9"/>
    <w:rsid w:val="005961F0"/>
    <w:rsid w:val="00597797"/>
    <w:rsid w:val="005B01FB"/>
    <w:rsid w:val="005B24C0"/>
    <w:rsid w:val="005C45E9"/>
    <w:rsid w:val="005C5C9F"/>
    <w:rsid w:val="005D2CEE"/>
    <w:rsid w:val="005D379E"/>
    <w:rsid w:val="005D42C3"/>
    <w:rsid w:val="005E526E"/>
    <w:rsid w:val="005F5863"/>
    <w:rsid w:val="005F6C32"/>
    <w:rsid w:val="006100A0"/>
    <w:rsid w:val="00611426"/>
    <w:rsid w:val="00617BA7"/>
    <w:rsid w:val="00620190"/>
    <w:rsid w:val="00621850"/>
    <w:rsid w:val="00623C25"/>
    <w:rsid w:val="0062733B"/>
    <w:rsid w:val="0063176F"/>
    <w:rsid w:val="00634024"/>
    <w:rsid w:val="00635935"/>
    <w:rsid w:val="00641AB7"/>
    <w:rsid w:val="00642BED"/>
    <w:rsid w:val="006472B9"/>
    <w:rsid w:val="006475F5"/>
    <w:rsid w:val="00650D33"/>
    <w:rsid w:val="00650EB0"/>
    <w:rsid w:val="00653482"/>
    <w:rsid w:val="0065522D"/>
    <w:rsid w:val="00663D42"/>
    <w:rsid w:val="00663ED6"/>
    <w:rsid w:val="00666C24"/>
    <w:rsid w:val="006717CF"/>
    <w:rsid w:val="00672B3D"/>
    <w:rsid w:val="00676285"/>
    <w:rsid w:val="006765F5"/>
    <w:rsid w:val="00676C74"/>
    <w:rsid w:val="006835F9"/>
    <w:rsid w:val="00684092"/>
    <w:rsid w:val="00684599"/>
    <w:rsid w:val="006852FC"/>
    <w:rsid w:val="0069418C"/>
    <w:rsid w:val="0069482B"/>
    <w:rsid w:val="006966D4"/>
    <w:rsid w:val="00697A8E"/>
    <w:rsid w:val="006A2762"/>
    <w:rsid w:val="006A44B8"/>
    <w:rsid w:val="006A7A6C"/>
    <w:rsid w:val="006B0EFC"/>
    <w:rsid w:val="006B1B74"/>
    <w:rsid w:val="006B3CE0"/>
    <w:rsid w:val="006B4165"/>
    <w:rsid w:val="006B6915"/>
    <w:rsid w:val="006C5756"/>
    <w:rsid w:val="006C7AD4"/>
    <w:rsid w:val="006D00C2"/>
    <w:rsid w:val="006D2941"/>
    <w:rsid w:val="006D6E96"/>
    <w:rsid w:val="006E085A"/>
    <w:rsid w:val="006E1CA9"/>
    <w:rsid w:val="006E2803"/>
    <w:rsid w:val="006E2C58"/>
    <w:rsid w:val="006E2E57"/>
    <w:rsid w:val="006E4FFD"/>
    <w:rsid w:val="006F188D"/>
    <w:rsid w:val="006F421D"/>
    <w:rsid w:val="006F60C1"/>
    <w:rsid w:val="006F7231"/>
    <w:rsid w:val="00701527"/>
    <w:rsid w:val="0070776D"/>
    <w:rsid w:val="00714E68"/>
    <w:rsid w:val="0071707E"/>
    <w:rsid w:val="007209A1"/>
    <w:rsid w:val="007247AB"/>
    <w:rsid w:val="00733BD0"/>
    <w:rsid w:val="007347E0"/>
    <w:rsid w:val="0073588E"/>
    <w:rsid w:val="00743A1F"/>
    <w:rsid w:val="00750C57"/>
    <w:rsid w:val="00755252"/>
    <w:rsid w:val="00755B1E"/>
    <w:rsid w:val="0075684A"/>
    <w:rsid w:val="00757E0C"/>
    <w:rsid w:val="007601A3"/>
    <w:rsid w:val="00760ED5"/>
    <w:rsid w:val="0076372E"/>
    <w:rsid w:val="00765A06"/>
    <w:rsid w:val="00766348"/>
    <w:rsid w:val="00775B0C"/>
    <w:rsid w:val="00782476"/>
    <w:rsid w:val="00786FF4"/>
    <w:rsid w:val="007901EC"/>
    <w:rsid w:val="0079270C"/>
    <w:rsid w:val="007A3DD8"/>
    <w:rsid w:val="007A4827"/>
    <w:rsid w:val="007A523D"/>
    <w:rsid w:val="007A6641"/>
    <w:rsid w:val="007B21AD"/>
    <w:rsid w:val="007B39FC"/>
    <w:rsid w:val="007B48BF"/>
    <w:rsid w:val="007C08C3"/>
    <w:rsid w:val="007C2C79"/>
    <w:rsid w:val="007C47F7"/>
    <w:rsid w:val="007C6718"/>
    <w:rsid w:val="007C797D"/>
    <w:rsid w:val="007D21CF"/>
    <w:rsid w:val="007D5111"/>
    <w:rsid w:val="007D758C"/>
    <w:rsid w:val="007E0F7F"/>
    <w:rsid w:val="007E337A"/>
    <w:rsid w:val="007E36C8"/>
    <w:rsid w:val="007F20B4"/>
    <w:rsid w:val="007F69F3"/>
    <w:rsid w:val="0080245A"/>
    <w:rsid w:val="00804FF8"/>
    <w:rsid w:val="00805D60"/>
    <w:rsid w:val="00811122"/>
    <w:rsid w:val="00811842"/>
    <w:rsid w:val="00821188"/>
    <w:rsid w:val="0082249E"/>
    <w:rsid w:val="008273E3"/>
    <w:rsid w:val="00832216"/>
    <w:rsid w:val="008376C3"/>
    <w:rsid w:val="0084002F"/>
    <w:rsid w:val="00842A0D"/>
    <w:rsid w:val="0085179D"/>
    <w:rsid w:val="0086050B"/>
    <w:rsid w:val="00862D2B"/>
    <w:rsid w:val="00864906"/>
    <w:rsid w:val="00864A04"/>
    <w:rsid w:val="008672B4"/>
    <w:rsid w:val="008736EA"/>
    <w:rsid w:val="00874AEE"/>
    <w:rsid w:val="00881A32"/>
    <w:rsid w:val="008832D8"/>
    <w:rsid w:val="00887B12"/>
    <w:rsid w:val="00887F27"/>
    <w:rsid w:val="008919C7"/>
    <w:rsid w:val="00893298"/>
    <w:rsid w:val="008973E9"/>
    <w:rsid w:val="008A167C"/>
    <w:rsid w:val="008A192E"/>
    <w:rsid w:val="008A1FF8"/>
    <w:rsid w:val="008B1BE3"/>
    <w:rsid w:val="008C1E71"/>
    <w:rsid w:val="008C4C19"/>
    <w:rsid w:val="008D2E10"/>
    <w:rsid w:val="008E3C72"/>
    <w:rsid w:val="008E50CE"/>
    <w:rsid w:val="008F131E"/>
    <w:rsid w:val="008F6D8A"/>
    <w:rsid w:val="008F76B0"/>
    <w:rsid w:val="0090132A"/>
    <w:rsid w:val="00905029"/>
    <w:rsid w:val="009110CE"/>
    <w:rsid w:val="009163C0"/>
    <w:rsid w:val="009271F9"/>
    <w:rsid w:val="009306AB"/>
    <w:rsid w:val="00932D49"/>
    <w:rsid w:val="0094561E"/>
    <w:rsid w:val="00947021"/>
    <w:rsid w:val="009471E5"/>
    <w:rsid w:val="00950619"/>
    <w:rsid w:val="0095179A"/>
    <w:rsid w:val="00952D50"/>
    <w:rsid w:val="0095540A"/>
    <w:rsid w:val="009627B7"/>
    <w:rsid w:val="009629B4"/>
    <w:rsid w:val="00962F3C"/>
    <w:rsid w:val="009726A6"/>
    <w:rsid w:val="009810FA"/>
    <w:rsid w:val="00985E9F"/>
    <w:rsid w:val="00995335"/>
    <w:rsid w:val="0099793B"/>
    <w:rsid w:val="009A0EF0"/>
    <w:rsid w:val="009A2EAC"/>
    <w:rsid w:val="009A3A9C"/>
    <w:rsid w:val="009A4DFB"/>
    <w:rsid w:val="009B2052"/>
    <w:rsid w:val="009C044B"/>
    <w:rsid w:val="009C07C2"/>
    <w:rsid w:val="009C09ED"/>
    <w:rsid w:val="009C3994"/>
    <w:rsid w:val="009C4116"/>
    <w:rsid w:val="009E184B"/>
    <w:rsid w:val="009E200F"/>
    <w:rsid w:val="009E77EA"/>
    <w:rsid w:val="009F4DBA"/>
    <w:rsid w:val="00A03371"/>
    <w:rsid w:val="00A03C78"/>
    <w:rsid w:val="00A04D41"/>
    <w:rsid w:val="00A071FB"/>
    <w:rsid w:val="00A318BA"/>
    <w:rsid w:val="00A459A8"/>
    <w:rsid w:val="00A475E3"/>
    <w:rsid w:val="00A5181F"/>
    <w:rsid w:val="00A56F2F"/>
    <w:rsid w:val="00A623FA"/>
    <w:rsid w:val="00A63A1D"/>
    <w:rsid w:val="00A657EC"/>
    <w:rsid w:val="00A65D0A"/>
    <w:rsid w:val="00A6698E"/>
    <w:rsid w:val="00A67C92"/>
    <w:rsid w:val="00A716C0"/>
    <w:rsid w:val="00A72AA4"/>
    <w:rsid w:val="00A72EF5"/>
    <w:rsid w:val="00A744F3"/>
    <w:rsid w:val="00A755BA"/>
    <w:rsid w:val="00A8517F"/>
    <w:rsid w:val="00A9347C"/>
    <w:rsid w:val="00AA1FE8"/>
    <w:rsid w:val="00AA4D0A"/>
    <w:rsid w:val="00AB1264"/>
    <w:rsid w:val="00AB5686"/>
    <w:rsid w:val="00AB5E2A"/>
    <w:rsid w:val="00AB6623"/>
    <w:rsid w:val="00AC2212"/>
    <w:rsid w:val="00AC44A7"/>
    <w:rsid w:val="00AC74B2"/>
    <w:rsid w:val="00AD033C"/>
    <w:rsid w:val="00AD2628"/>
    <w:rsid w:val="00AD2925"/>
    <w:rsid w:val="00AD338F"/>
    <w:rsid w:val="00AD45F6"/>
    <w:rsid w:val="00AD6FAC"/>
    <w:rsid w:val="00AE4554"/>
    <w:rsid w:val="00AE78C2"/>
    <w:rsid w:val="00AE7E4E"/>
    <w:rsid w:val="00AF00ED"/>
    <w:rsid w:val="00AF27FE"/>
    <w:rsid w:val="00AF41BD"/>
    <w:rsid w:val="00B028E2"/>
    <w:rsid w:val="00B03326"/>
    <w:rsid w:val="00B03528"/>
    <w:rsid w:val="00B07688"/>
    <w:rsid w:val="00B105CF"/>
    <w:rsid w:val="00B13D95"/>
    <w:rsid w:val="00B21AA2"/>
    <w:rsid w:val="00B2293E"/>
    <w:rsid w:val="00B23D36"/>
    <w:rsid w:val="00B25650"/>
    <w:rsid w:val="00B264D1"/>
    <w:rsid w:val="00B26E70"/>
    <w:rsid w:val="00B302F3"/>
    <w:rsid w:val="00B336DB"/>
    <w:rsid w:val="00B34FF4"/>
    <w:rsid w:val="00B361E9"/>
    <w:rsid w:val="00B4344C"/>
    <w:rsid w:val="00B52B1D"/>
    <w:rsid w:val="00B52D11"/>
    <w:rsid w:val="00B60793"/>
    <w:rsid w:val="00B6557A"/>
    <w:rsid w:val="00B7627C"/>
    <w:rsid w:val="00B7710C"/>
    <w:rsid w:val="00B81C98"/>
    <w:rsid w:val="00B84680"/>
    <w:rsid w:val="00B84A41"/>
    <w:rsid w:val="00B8784D"/>
    <w:rsid w:val="00B87DE3"/>
    <w:rsid w:val="00B9542B"/>
    <w:rsid w:val="00B95D59"/>
    <w:rsid w:val="00BA790A"/>
    <w:rsid w:val="00BB0243"/>
    <w:rsid w:val="00BB30E5"/>
    <w:rsid w:val="00BB6F46"/>
    <w:rsid w:val="00BC6E0E"/>
    <w:rsid w:val="00BC6FEE"/>
    <w:rsid w:val="00BD2010"/>
    <w:rsid w:val="00BD44B0"/>
    <w:rsid w:val="00BE5708"/>
    <w:rsid w:val="00BF12AC"/>
    <w:rsid w:val="00BF4D4C"/>
    <w:rsid w:val="00C04B67"/>
    <w:rsid w:val="00C07F5C"/>
    <w:rsid w:val="00C102EF"/>
    <w:rsid w:val="00C1258D"/>
    <w:rsid w:val="00C15D89"/>
    <w:rsid w:val="00C174E9"/>
    <w:rsid w:val="00C238A2"/>
    <w:rsid w:val="00C24C24"/>
    <w:rsid w:val="00C3259E"/>
    <w:rsid w:val="00C3304C"/>
    <w:rsid w:val="00C416DA"/>
    <w:rsid w:val="00C425F1"/>
    <w:rsid w:val="00C427F7"/>
    <w:rsid w:val="00C42B61"/>
    <w:rsid w:val="00C44E4C"/>
    <w:rsid w:val="00C45721"/>
    <w:rsid w:val="00C46E67"/>
    <w:rsid w:val="00C5569A"/>
    <w:rsid w:val="00C55B55"/>
    <w:rsid w:val="00C62182"/>
    <w:rsid w:val="00C6269A"/>
    <w:rsid w:val="00C635B2"/>
    <w:rsid w:val="00C6749D"/>
    <w:rsid w:val="00C703DE"/>
    <w:rsid w:val="00C706A7"/>
    <w:rsid w:val="00C802DE"/>
    <w:rsid w:val="00C8282D"/>
    <w:rsid w:val="00C86845"/>
    <w:rsid w:val="00C90356"/>
    <w:rsid w:val="00C90824"/>
    <w:rsid w:val="00C95C23"/>
    <w:rsid w:val="00CA0EBC"/>
    <w:rsid w:val="00CB01E8"/>
    <w:rsid w:val="00CB3526"/>
    <w:rsid w:val="00CB4FEF"/>
    <w:rsid w:val="00CC0611"/>
    <w:rsid w:val="00CC156D"/>
    <w:rsid w:val="00CD34EE"/>
    <w:rsid w:val="00CD4D04"/>
    <w:rsid w:val="00CD604C"/>
    <w:rsid w:val="00CD6DF9"/>
    <w:rsid w:val="00CD7F71"/>
    <w:rsid w:val="00CE469F"/>
    <w:rsid w:val="00CF134C"/>
    <w:rsid w:val="00D020B5"/>
    <w:rsid w:val="00D0537E"/>
    <w:rsid w:val="00D071AB"/>
    <w:rsid w:val="00D16C15"/>
    <w:rsid w:val="00D17666"/>
    <w:rsid w:val="00D17940"/>
    <w:rsid w:val="00D23A90"/>
    <w:rsid w:val="00D23E19"/>
    <w:rsid w:val="00D247BB"/>
    <w:rsid w:val="00D270C5"/>
    <w:rsid w:val="00D304EB"/>
    <w:rsid w:val="00D456E4"/>
    <w:rsid w:val="00D45AFE"/>
    <w:rsid w:val="00D47538"/>
    <w:rsid w:val="00D656A7"/>
    <w:rsid w:val="00D82550"/>
    <w:rsid w:val="00D839DB"/>
    <w:rsid w:val="00D879EC"/>
    <w:rsid w:val="00D91772"/>
    <w:rsid w:val="00D94CCF"/>
    <w:rsid w:val="00DA25D8"/>
    <w:rsid w:val="00DB2B91"/>
    <w:rsid w:val="00DB5FD7"/>
    <w:rsid w:val="00DC0A6F"/>
    <w:rsid w:val="00DC38DB"/>
    <w:rsid w:val="00DD55C6"/>
    <w:rsid w:val="00DE2511"/>
    <w:rsid w:val="00DE33AD"/>
    <w:rsid w:val="00DE430E"/>
    <w:rsid w:val="00DE4C64"/>
    <w:rsid w:val="00DE50C3"/>
    <w:rsid w:val="00DF295E"/>
    <w:rsid w:val="00E042A2"/>
    <w:rsid w:val="00E05184"/>
    <w:rsid w:val="00E11386"/>
    <w:rsid w:val="00E20898"/>
    <w:rsid w:val="00E229B4"/>
    <w:rsid w:val="00E307CC"/>
    <w:rsid w:val="00E32ACA"/>
    <w:rsid w:val="00E42382"/>
    <w:rsid w:val="00E46FCE"/>
    <w:rsid w:val="00E515BE"/>
    <w:rsid w:val="00E62C92"/>
    <w:rsid w:val="00E701A2"/>
    <w:rsid w:val="00E75AD9"/>
    <w:rsid w:val="00E80D5B"/>
    <w:rsid w:val="00E87DE7"/>
    <w:rsid w:val="00E91662"/>
    <w:rsid w:val="00E93E04"/>
    <w:rsid w:val="00E944B7"/>
    <w:rsid w:val="00E96016"/>
    <w:rsid w:val="00E960A0"/>
    <w:rsid w:val="00E964EF"/>
    <w:rsid w:val="00E96D17"/>
    <w:rsid w:val="00EA027B"/>
    <w:rsid w:val="00EA3834"/>
    <w:rsid w:val="00EA7F86"/>
    <w:rsid w:val="00EB351D"/>
    <w:rsid w:val="00EB39E4"/>
    <w:rsid w:val="00EB540B"/>
    <w:rsid w:val="00EB5D90"/>
    <w:rsid w:val="00EC03AE"/>
    <w:rsid w:val="00ED0BDD"/>
    <w:rsid w:val="00EE0B84"/>
    <w:rsid w:val="00EF1B73"/>
    <w:rsid w:val="00EF519F"/>
    <w:rsid w:val="00EF7941"/>
    <w:rsid w:val="00F0677C"/>
    <w:rsid w:val="00F06ACA"/>
    <w:rsid w:val="00F076F6"/>
    <w:rsid w:val="00F078F2"/>
    <w:rsid w:val="00F1107D"/>
    <w:rsid w:val="00F11D89"/>
    <w:rsid w:val="00F11FAE"/>
    <w:rsid w:val="00F15EBA"/>
    <w:rsid w:val="00F2761C"/>
    <w:rsid w:val="00F30021"/>
    <w:rsid w:val="00F31F40"/>
    <w:rsid w:val="00F334A5"/>
    <w:rsid w:val="00F4194E"/>
    <w:rsid w:val="00F42F1B"/>
    <w:rsid w:val="00F479FA"/>
    <w:rsid w:val="00F47E8F"/>
    <w:rsid w:val="00F51661"/>
    <w:rsid w:val="00F56744"/>
    <w:rsid w:val="00F61562"/>
    <w:rsid w:val="00F61924"/>
    <w:rsid w:val="00F66535"/>
    <w:rsid w:val="00F73A59"/>
    <w:rsid w:val="00F75D55"/>
    <w:rsid w:val="00F76C45"/>
    <w:rsid w:val="00F831E6"/>
    <w:rsid w:val="00F838EB"/>
    <w:rsid w:val="00F83C91"/>
    <w:rsid w:val="00F85D45"/>
    <w:rsid w:val="00F94E72"/>
    <w:rsid w:val="00F96F88"/>
    <w:rsid w:val="00FA35A5"/>
    <w:rsid w:val="00FA498F"/>
    <w:rsid w:val="00FA5700"/>
    <w:rsid w:val="00FB011E"/>
    <w:rsid w:val="00FB12BF"/>
    <w:rsid w:val="00FB3532"/>
    <w:rsid w:val="00FB71D2"/>
    <w:rsid w:val="00FC27AC"/>
    <w:rsid w:val="00FC440B"/>
    <w:rsid w:val="00FC5D9F"/>
    <w:rsid w:val="00FC72A9"/>
    <w:rsid w:val="00FD2192"/>
    <w:rsid w:val="00FD221C"/>
    <w:rsid w:val="00FD3897"/>
    <w:rsid w:val="00FD402E"/>
    <w:rsid w:val="00FD4264"/>
    <w:rsid w:val="00FD4A03"/>
    <w:rsid w:val="00FD55A6"/>
    <w:rsid w:val="00FE515A"/>
    <w:rsid w:val="00FE6028"/>
    <w:rsid w:val="00FF4006"/>
    <w:rsid w:val="00FF5E3E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D26C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9255B"/>
  </w:style>
  <w:style w:type="character" w:styleId="Link">
    <w:name w:val="Hyperlink"/>
    <w:basedOn w:val="Absatz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t">
    <w:name w:val="st"/>
    <w:basedOn w:val="Absatzstandardschriftart"/>
    <w:rsid w:val="00653482"/>
  </w:style>
  <w:style w:type="character" w:styleId="Herausstellen">
    <w:name w:val="Emphasis"/>
    <w:basedOn w:val="Absatzstandardschriftart"/>
    <w:uiPriority w:val="20"/>
    <w:qFormat/>
    <w:rsid w:val="00653482"/>
    <w:rPr>
      <w:i/>
      <w:iCs/>
    </w:rPr>
  </w:style>
  <w:style w:type="character" w:customStyle="1" w:styleId="quote-quote">
    <w:name w:val="quote-quote"/>
    <w:basedOn w:val="Absatzstandardschriftart"/>
    <w:rsid w:val="00B34FF4"/>
  </w:style>
  <w:style w:type="character" w:customStyle="1" w:styleId="basic9">
    <w:name w:val="basic9"/>
    <w:basedOn w:val="Absatzstandardschriftart"/>
    <w:rsid w:val="00962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Pressemitteilung"/>
    <w:qFormat/>
    <w:rsid w:val="0019255B"/>
    <w:pPr>
      <w:overflowPunct w:val="0"/>
      <w:autoSpaceDE w:val="0"/>
      <w:autoSpaceDN w:val="0"/>
      <w:adjustRightInd w:val="0"/>
      <w:spacing w:line="300" w:lineRule="atLeast"/>
      <w:textAlignment w:val="baseline"/>
    </w:pPr>
    <w:rPr>
      <w:rFonts w:ascii="Frutiger 45" w:hAnsi="Frutiger 45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19255B"/>
    <w:pPr>
      <w:keepNext/>
      <w:spacing w:line="240" w:lineRule="auto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9255B"/>
    <w:pPr>
      <w:keepNext/>
      <w:spacing w:line="240" w:lineRule="auto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rsid w:val="0019255B"/>
    <w:pPr>
      <w:keepNext/>
      <w:spacing w:line="240" w:lineRule="auto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rsid w:val="0019255B"/>
    <w:pPr>
      <w:keepNext/>
      <w:outlineLvl w:val="3"/>
    </w:pPr>
    <w:rPr>
      <w:rFonts w:ascii="Frutiger 45 Light" w:hAnsi="Frutiger 45 Light"/>
      <w:u w:val="single"/>
    </w:rPr>
  </w:style>
  <w:style w:type="paragraph" w:styleId="berschrift5">
    <w:name w:val="heading 5"/>
    <w:basedOn w:val="Standard"/>
    <w:next w:val="Standard"/>
    <w:qFormat/>
    <w:rsid w:val="0019255B"/>
    <w:pPr>
      <w:keepNext/>
      <w:outlineLvl w:val="4"/>
    </w:pPr>
    <w:rPr>
      <w:rFonts w:ascii="Frutiger 45 Light" w:hAnsi="Frutiger 45 Light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25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55B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19255B"/>
  </w:style>
  <w:style w:type="character" w:styleId="Link">
    <w:name w:val="Hyperlink"/>
    <w:basedOn w:val="Absatzstandardschriftart"/>
    <w:rsid w:val="0019255B"/>
    <w:rPr>
      <w:color w:val="0000FF"/>
      <w:u w:val="single"/>
    </w:rPr>
  </w:style>
  <w:style w:type="paragraph" w:styleId="Textkrper">
    <w:name w:val="Body Text"/>
    <w:basedOn w:val="Standard"/>
    <w:rsid w:val="0019255B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semiHidden/>
    <w:rsid w:val="00BD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55252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st">
    <w:name w:val="st"/>
    <w:basedOn w:val="Absatzstandardschriftart"/>
    <w:rsid w:val="00653482"/>
  </w:style>
  <w:style w:type="character" w:styleId="Herausstellen">
    <w:name w:val="Emphasis"/>
    <w:basedOn w:val="Absatzstandardschriftart"/>
    <w:uiPriority w:val="20"/>
    <w:qFormat/>
    <w:rsid w:val="00653482"/>
    <w:rPr>
      <w:i/>
      <w:iCs/>
    </w:rPr>
  </w:style>
  <w:style w:type="character" w:customStyle="1" w:styleId="quote-quote">
    <w:name w:val="quote-quote"/>
    <w:basedOn w:val="Absatzstandardschriftart"/>
    <w:rsid w:val="00B34FF4"/>
  </w:style>
  <w:style w:type="character" w:customStyle="1" w:styleId="basic9">
    <w:name w:val="basic9"/>
    <w:basedOn w:val="Absatzstandardschriftart"/>
    <w:rsid w:val="00962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CCE4-099A-6C41-B43D-5C33A8EB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4233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Broschüren-Titel</vt:lpstr>
    </vt:vector>
  </TitlesOfParts>
  <Company>Glaswerke Arnold GmbH &amp; Co KG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Broschüren-Titel</dc:title>
  <dc:creator>Firma ECOM</dc:creator>
  <cp:lastModifiedBy>Susanne Grimm</cp:lastModifiedBy>
  <cp:revision>2</cp:revision>
  <cp:lastPrinted>2013-06-21T10:35:00Z</cp:lastPrinted>
  <dcterms:created xsi:type="dcterms:W3CDTF">2014-04-07T12:58:00Z</dcterms:created>
  <dcterms:modified xsi:type="dcterms:W3CDTF">2014-04-07T12:58:00Z</dcterms:modified>
</cp:coreProperties>
</file>