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DC75" w14:textId="77777777" w:rsidR="001D3E48" w:rsidRPr="00DF642D" w:rsidRDefault="00017956" w:rsidP="00EB7720">
      <w:pPr>
        <w:pStyle w:val="StandardWeb"/>
        <w:spacing w:before="0" w:beforeAutospacing="0" w:after="0" w:afterAutospacing="0" w:line="300" w:lineRule="atLeast"/>
        <w:ind w:right="-993"/>
        <w:rPr>
          <w:rFonts w:ascii="Arial" w:hAnsi="Arial" w:cs="Arial"/>
          <w:b/>
          <w:bCs/>
          <w:color w:val="808080"/>
          <w:sz w:val="28"/>
          <w:szCs w:val="28"/>
        </w:rPr>
      </w:pPr>
      <w:r w:rsidRPr="00DF642D">
        <w:rPr>
          <w:rFonts w:ascii="Arial" w:hAnsi="Arial" w:cs="Arial"/>
          <w:color w:val="808080"/>
          <w:sz w:val="16"/>
          <w:szCs w:val="16"/>
        </w:rPr>
        <w:t>Ressort</w:t>
      </w:r>
      <w:r w:rsidR="0023643E" w:rsidRPr="00DF642D">
        <w:rPr>
          <w:rFonts w:ascii="Arial" w:hAnsi="Arial" w:cs="Arial"/>
          <w:color w:val="808080"/>
          <w:sz w:val="16"/>
          <w:szCs w:val="16"/>
        </w:rPr>
        <w:t xml:space="preserve">: </w:t>
      </w:r>
      <w:r w:rsidR="00DF642D" w:rsidRPr="00DF642D">
        <w:rPr>
          <w:rFonts w:ascii="Arial" w:hAnsi="Arial" w:cs="Arial"/>
          <w:color w:val="808080"/>
          <w:sz w:val="16"/>
          <w:szCs w:val="16"/>
        </w:rPr>
        <w:t>Technik</w:t>
      </w:r>
      <w:r w:rsidR="001C2B98" w:rsidRPr="00DF642D">
        <w:rPr>
          <w:rFonts w:ascii="Arial" w:hAnsi="Arial" w:cs="Arial"/>
          <w:color w:val="808080"/>
          <w:sz w:val="16"/>
          <w:szCs w:val="16"/>
        </w:rPr>
        <w:t xml:space="preserve"> </w:t>
      </w:r>
      <w:r w:rsidR="0023643E" w:rsidRPr="00DF642D">
        <w:rPr>
          <w:rFonts w:ascii="Arial" w:hAnsi="Arial" w:cs="Arial"/>
          <w:color w:val="808080"/>
          <w:sz w:val="16"/>
          <w:szCs w:val="16"/>
        </w:rPr>
        <w:t xml:space="preserve">| </w:t>
      </w:r>
      <w:r w:rsidRPr="00DF642D">
        <w:rPr>
          <w:rFonts w:ascii="Arial" w:hAnsi="Arial" w:cs="Arial"/>
          <w:color w:val="808080"/>
          <w:sz w:val="16"/>
          <w:szCs w:val="16"/>
        </w:rPr>
        <w:t>Datum</w:t>
      </w:r>
      <w:r w:rsidR="00DB65DD" w:rsidRPr="00DF642D">
        <w:rPr>
          <w:rFonts w:ascii="Arial" w:hAnsi="Arial" w:cs="Arial"/>
          <w:color w:val="808080"/>
          <w:sz w:val="16"/>
          <w:szCs w:val="16"/>
        </w:rPr>
        <w:t>:</w:t>
      </w:r>
      <w:r w:rsidR="00DF642D" w:rsidRPr="00DF642D">
        <w:rPr>
          <w:rFonts w:ascii="Arial" w:hAnsi="Arial" w:cs="Arial"/>
          <w:color w:val="808080"/>
          <w:sz w:val="16"/>
          <w:szCs w:val="16"/>
        </w:rPr>
        <w:t xml:space="preserve"> 19</w:t>
      </w:r>
      <w:r w:rsidR="004555B2" w:rsidRPr="00DF642D">
        <w:rPr>
          <w:rFonts w:ascii="Arial" w:hAnsi="Arial" w:cs="Arial"/>
          <w:color w:val="808080"/>
          <w:sz w:val="16"/>
          <w:szCs w:val="16"/>
        </w:rPr>
        <w:t>.</w:t>
      </w:r>
      <w:r w:rsidR="00DF642D" w:rsidRPr="00DF642D">
        <w:rPr>
          <w:rFonts w:ascii="Arial" w:hAnsi="Arial" w:cs="Arial"/>
          <w:color w:val="808080"/>
          <w:sz w:val="16"/>
          <w:szCs w:val="16"/>
        </w:rPr>
        <w:t>06</w:t>
      </w:r>
      <w:r w:rsidR="00275A3F" w:rsidRPr="00DF642D">
        <w:rPr>
          <w:rFonts w:ascii="Arial" w:hAnsi="Arial" w:cs="Arial"/>
          <w:color w:val="808080"/>
          <w:sz w:val="16"/>
          <w:szCs w:val="16"/>
        </w:rPr>
        <w:t>.</w:t>
      </w:r>
      <w:r w:rsidR="0023643E" w:rsidRPr="00DF642D">
        <w:rPr>
          <w:rFonts w:ascii="Arial" w:hAnsi="Arial" w:cs="Arial"/>
          <w:color w:val="808080"/>
          <w:sz w:val="16"/>
          <w:szCs w:val="16"/>
        </w:rPr>
        <w:t>201</w:t>
      </w:r>
      <w:r w:rsidR="00DF642D" w:rsidRPr="00DF642D">
        <w:rPr>
          <w:rFonts w:ascii="Arial" w:hAnsi="Arial" w:cs="Arial"/>
          <w:color w:val="808080"/>
          <w:sz w:val="16"/>
          <w:szCs w:val="16"/>
        </w:rPr>
        <w:t>8</w:t>
      </w:r>
      <w:r w:rsidRPr="00DF642D">
        <w:rPr>
          <w:rFonts w:ascii="Arial" w:hAnsi="Arial" w:cs="Arial"/>
          <w:color w:val="808080"/>
          <w:sz w:val="16"/>
          <w:szCs w:val="16"/>
        </w:rPr>
        <w:t xml:space="preserve"> </w:t>
      </w:r>
      <w:r w:rsidR="0023643E" w:rsidRPr="00DF642D">
        <w:rPr>
          <w:rFonts w:ascii="Arial" w:hAnsi="Arial" w:cs="Arial"/>
          <w:color w:val="808080"/>
          <w:sz w:val="16"/>
          <w:szCs w:val="16"/>
        </w:rPr>
        <w:t xml:space="preserve">| </w:t>
      </w:r>
      <w:r w:rsidRPr="00DF642D">
        <w:rPr>
          <w:rFonts w:ascii="Arial" w:hAnsi="Arial" w:cs="Arial"/>
          <w:color w:val="808080"/>
          <w:sz w:val="16"/>
          <w:szCs w:val="16"/>
        </w:rPr>
        <w:t>Text und Bild unter</w:t>
      </w:r>
      <w:r w:rsidR="00F23E3F" w:rsidRPr="00DF642D">
        <w:rPr>
          <w:rFonts w:ascii="Arial" w:hAnsi="Arial" w:cs="Arial"/>
          <w:color w:val="808080"/>
          <w:sz w:val="16"/>
          <w:szCs w:val="16"/>
        </w:rPr>
        <w:t xml:space="preserve"> </w:t>
      </w:r>
      <w:r w:rsidR="001D3E48" w:rsidRPr="00DF642D">
        <w:rPr>
          <w:rFonts w:ascii="Arial" w:hAnsi="Arial" w:cs="Arial"/>
          <w:color w:val="808080"/>
          <w:sz w:val="16"/>
          <w:szCs w:val="16"/>
        </w:rPr>
        <w:t>http://www.der-pressedienst.de/</w:t>
      </w:r>
      <w:r w:rsidR="00DF642D" w:rsidRPr="00DF642D">
        <w:rPr>
          <w:rFonts w:ascii="Arial" w:hAnsi="Arial" w:cs="Arial"/>
          <w:color w:val="808080"/>
          <w:sz w:val="16"/>
          <w:szCs w:val="16"/>
        </w:rPr>
        <w:t>technik</w:t>
      </w:r>
    </w:p>
    <w:p w14:paraId="444C6A84" w14:textId="77777777" w:rsidR="00017956" w:rsidRPr="00DF642D" w:rsidRDefault="00017956" w:rsidP="00EB7720">
      <w:pPr>
        <w:pStyle w:val="StandardWeb"/>
        <w:spacing w:before="0" w:beforeAutospacing="0" w:after="0" w:afterAutospacing="0" w:line="300" w:lineRule="atLeast"/>
        <w:ind w:left="-1134" w:right="-993"/>
        <w:jc w:val="center"/>
        <w:rPr>
          <w:rFonts w:ascii="Arial" w:hAnsi="Arial" w:cs="Arial"/>
          <w:b/>
          <w:bCs/>
          <w:color w:val="808080"/>
          <w:sz w:val="28"/>
          <w:szCs w:val="28"/>
        </w:rPr>
      </w:pPr>
    </w:p>
    <w:p w14:paraId="429F2717" w14:textId="77777777" w:rsidR="00FE3EE3" w:rsidRPr="00DF642D" w:rsidRDefault="00FE3EE3" w:rsidP="00EB7720">
      <w:pPr>
        <w:pStyle w:val="Textkrper"/>
        <w:spacing w:line="300" w:lineRule="atLeast"/>
        <w:ind w:right="16"/>
        <w:rPr>
          <w:rFonts w:ascii="Arial" w:hAnsi="Arial" w:cs="Arial"/>
          <w:b/>
          <w:bCs/>
          <w:color w:val="808080"/>
          <w:sz w:val="22"/>
          <w:szCs w:val="22"/>
          <w:lang w:val="de-DE"/>
        </w:rPr>
      </w:pPr>
    </w:p>
    <w:p w14:paraId="6EAB6EBA" w14:textId="77777777" w:rsidR="00DF642D" w:rsidRPr="00DF642D" w:rsidRDefault="00DF642D" w:rsidP="00EB7720">
      <w:pPr>
        <w:rPr>
          <w:rFonts w:ascii="Arial" w:hAnsi="Arial" w:cs="Arial"/>
          <w:b/>
          <w:sz w:val="28"/>
          <w:szCs w:val="28"/>
        </w:rPr>
      </w:pPr>
      <w:r w:rsidRPr="00DF642D">
        <w:rPr>
          <w:rFonts w:ascii="Arial" w:hAnsi="Arial" w:cs="Arial"/>
          <w:b/>
          <w:sz w:val="28"/>
          <w:szCs w:val="28"/>
        </w:rPr>
        <w:t>Verzahnung und individuelle Bahnführung: Nadella zeigt intelligente Lösungen für Linearführungssysteme</w:t>
      </w:r>
    </w:p>
    <w:p w14:paraId="41C3B973" w14:textId="77777777" w:rsidR="00DF642D" w:rsidRPr="00DF642D" w:rsidRDefault="00DF642D" w:rsidP="00EB7720">
      <w:pPr>
        <w:rPr>
          <w:rFonts w:ascii="Arial" w:hAnsi="Arial" w:cs="Arial"/>
        </w:rPr>
      </w:pPr>
    </w:p>
    <w:p w14:paraId="0CAE4F91" w14:textId="2B56DECD" w:rsidR="00DF642D" w:rsidRPr="00DF642D" w:rsidRDefault="00DF642D" w:rsidP="00EB7720">
      <w:pPr>
        <w:rPr>
          <w:rFonts w:ascii="Arial" w:hAnsi="Arial" w:cs="Arial"/>
          <w:b/>
        </w:rPr>
      </w:pPr>
      <w:r w:rsidRPr="00DF642D">
        <w:rPr>
          <w:rFonts w:ascii="Arial" w:hAnsi="Arial" w:cs="Arial"/>
          <w:b/>
        </w:rPr>
        <w:t>Die neuen Linearführungen FSHZ und FSXZ mit integrierter Zahnstange sind nur eine der innovativen Technologien</w:t>
      </w:r>
      <w:r w:rsidR="000F79DF">
        <w:rPr>
          <w:rFonts w:ascii="Arial" w:hAnsi="Arial" w:cs="Arial"/>
          <w:b/>
        </w:rPr>
        <w:t>, die</w:t>
      </w:r>
      <w:r w:rsidRPr="00DF642D">
        <w:rPr>
          <w:rFonts w:ascii="Arial" w:hAnsi="Arial" w:cs="Arial"/>
          <w:b/>
        </w:rPr>
        <w:t xml:space="preserve"> Nadella auf der Automatica 2018 vorstellt. Auf dem Stand A5.220 zeigen die Spezialisten für Bewegungstechnik zudem die Vielseitigkeit der Multi Motion Line und wie ein Linearmodul helfen kann, einen perfekten Kaffee zu machen.</w:t>
      </w:r>
    </w:p>
    <w:p w14:paraId="162F188A" w14:textId="77777777" w:rsidR="00DF642D" w:rsidRPr="00DF642D" w:rsidRDefault="00DF642D" w:rsidP="00EB7720">
      <w:pPr>
        <w:rPr>
          <w:rFonts w:ascii="Arial" w:hAnsi="Arial" w:cs="Arial"/>
        </w:rPr>
      </w:pPr>
    </w:p>
    <w:p w14:paraId="27CD15B7" w14:textId="38A8554B" w:rsidR="00DF642D" w:rsidRPr="00DF642D" w:rsidRDefault="00DF642D" w:rsidP="00EB7720">
      <w:pPr>
        <w:rPr>
          <w:rFonts w:ascii="Arial" w:hAnsi="Arial" w:cs="Arial"/>
        </w:rPr>
      </w:pPr>
      <w:r w:rsidRPr="00DF642D">
        <w:rPr>
          <w:rFonts w:ascii="Arial" w:hAnsi="Arial" w:cs="Arial"/>
        </w:rPr>
        <w:t xml:space="preserve">Auf dem 72 Quadratmeter großen Messestand gibt Nadella den Besuchern der Automatica 2018 in München einen umfassenden Einblick in das Portfolio im Bereich mechanischer Bewegungstechnik. Eines der Highlights am Stand A5.220 sind sicherlich die neuen Linearführungen FSHZ und FSXZ. Deren integrierte Zahnstange ermöglicht einen direkteren Antrieb. Der Vorteil dieser Kombination: Die Linearführungen sind äußerst kompakt und lassen sich daher platzsparend in eine Anlage </w:t>
      </w:r>
      <w:r w:rsidR="000F79DF" w:rsidRPr="000F79DF">
        <w:rPr>
          <w:rFonts w:ascii="Arial" w:hAnsi="Arial" w:cs="Arial"/>
        </w:rPr>
        <w:t>einpassen</w:t>
      </w:r>
      <w:r w:rsidRPr="00DF642D">
        <w:rPr>
          <w:rFonts w:ascii="Arial" w:hAnsi="Arial" w:cs="Arial"/>
        </w:rPr>
        <w:t>. Gleichzeitig ermöglicht das Konstruktionsprinzip die Übertragung großer Kräfte – sowohl bei horizontalen als auch bei vertikalen Anwendungen, wo die Zahnstange besonders große Hübe erlaubt.</w:t>
      </w:r>
    </w:p>
    <w:p w14:paraId="01C6CE13" w14:textId="77777777" w:rsidR="00DF642D" w:rsidRPr="00DF642D" w:rsidRDefault="00DF642D" w:rsidP="00EB7720">
      <w:pPr>
        <w:rPr>
          <w:rFonts w:ascii="Arial" w:hAnsi="Arial" w:cs="Arial"/>
        </w:rPr>
      </w:pPr>
    </w:p>
    <w:p w14:paraId="42DC520B" w14:textId="32320C2B" w:rsidR="00DF642D" w:rsidRPr="00DF642D" w:rsidRDefault="00DF642D" w:rsidP="00EB7720">
      <w:pPr>
        <w:rPr>
          <w:rFonts w:ascii="Arial" w:hAnsi="Arial" w:cs="Arial"/>
        </w:rPr>
      </w:pPr>
      <w:r w:rsidRPr="00DF642D">
        <w:rPr>
          <w:rFonts w:ascii="Arial" w:hAnsi="Arial" w:cs="Arial"/>
        </w:rPr>
        <w:t xml:space="preserve">Eine robuste und stoßunempfindliche Bauweise ermöglicht den Einsatz der neuen Linearführungen in allen Bereichen des Maschinenbaus – auch bei höchsten Belastungen und in staubiger Umgebung. Denn beide Varianten sind äußerst schmutzunempfindlich. Da die Linearführungen über die gesamte Länge eine gleichbleibend hohe Steifigkeit haben, sind sie eine ideale Lösung, wenn längere Strecken zurückzulegen sind. Dank einer breiten Auswahl an </w:t>
      </w:r>
      <w:r w:rsidR="000F79DF">
        <w:rPr>
          <w:rFonts w:ascii="Arial" w:hAnsi="Arial" w:cs="Arial"/>
        </w:rPr>
        <w:t>Zahnprofilen</w:t>
      </w:r>
      <w:r w:rsidRPr="00DF642D">
        <w:rPr>
          <w:rFonts w:ascii="Arial" w:hAnsi="Arial" w:cs="Arial"/>
        </w:rPr>
        <w:t>, inklusive Schrägverzahnung, kann Nadella nahezu jede Kundenanforderung erfüllen. Das bereits vorinstallierte Schmiersystem mit einer Lebensdauerschmierung reduziert den Verschleiß auf ein Minimum und ermöglicht lange, wartungsfreie Standzeiten.</w:t>
      </w:r>
    </w:p>
    <w:p w14:paraId="1944511C" w14:textId="77777777" w:rsidR="00DF642D" w:rsidRPr="00DF642D" w:rsidRDefault="00DF642D" w:rsidP="00EB7720">
      <w:pPr>
        <w:rPr>
          <w:rFonts w:ascii="Arial" w:hAnsi="Arial" w:cs="Arial"/>
        </w:rPr>
      </w:pPr>
    </w:p>
    <w:p w14:paraId="6CE852DF" w14:textId="77777777" w:rsidR="00DF642D" w:rsidRPr="00DF642D" w:rsidRDefault="00DF642D" w:rsidP="00EB7720">
      <w:pPr>
        <w:rPr>
          <w:rFonts w:ascii="Arial" w:hAnsi="Arial" w:cs="Arial"/>
          <w:b/>
        </w:rPr>
      </w:pPr>
      <w:r w:rsidRPr="00DF642D">
        <w:rPr>
          <w:rFonts w:ascii="Arial" w:hAnsi="Arial" w:cs="Arial"/>
          <w:b/>
        </w:rPr>
        <w:t>Multi Motion Line für alle Branchen</w:t>
      </w:r>
    </w:p>
    <w:p w14:paraId="27C01B97" w14:textId="77777777" w:rsidR="00DF642D" w:rsidRPr="00DF642D" w:rsidRDefault="00DF642D" w:rsidP="00EB7720">
      <w:pPr>
        <w:rPr>
          <w:rFonts w:ascii="Arial" w:hAnsi="Arial" w:cs="Arial"/>
        </w:rPr>
      </w:pPr>
    </w:p>
    <w:p w14:paraId="0FEF3CF6" w14:textId="77777777" w:rsidR="00DF642D" w:rsidRPr="00DF642D" w:rsidRDefault="00DF642D" w:rsidP="00EB7720">
      <w:pPr>
        <w:rPr>
          <w:rFonts w:ascii="Arial" w:hAnsi="Arial" w:cs="Arial"/>
        </w:rPr>
      </w:pPr>
      <w:r w:rsidRPr="00DF642D">
        <w:rPr>
          <w:rFonts w:ascii="Arial" w:hAnsi="Arial" w:cs="Arial"/>
        </w:rPr>
        <w:t xml:space="preserve">Als weiteres Highlight erwartet die Besucher ein Überblick über die vielfältigen Anwendungsmöglichkeiten der Linearführungssysteme aus der Multi Motion Line. Die auf der V-Linie basierenden Systeme haben sich bereits in zahlreichen Branchen von Verpackungstechnik über </w:t>
      </w:r>
      <w:r w:rsidRPr="00DF642D">
        <w:rPr>
          <w:rFonts w:ascii="Arial" w:hAnsi="Arial" w:cs="Arial"/>
        </w:rPr>
        <w:lastRenderedPageBreak/>
        <w:t>Medizintechnik bis hin zum Buchdruck bewährt. Kunden können die Multi Motion Line als komplette Kreisbahn, als Einzelsegmente oder in Verbindung mit geraden Schienen als Ring- oder Ovalsystem nahezu frei konfigurieren. Auf der Automatica stellt Nadella anhand einer ovalen Linearführung die Vorteile der Multi Motion Line anschaulich vor. Beispielsweise macht sie eine exakt auf den jeweiligen Bogenradius abgestimmte Rollenanordnung möglich, um sowohl auf der Geraden als auch auf dem Bogensegment eine spielfreie Bewegung zu erreichen.</w:t>
      </w:r>
    </w:p>
    <w:p w14:paraId="68025952" w14:textId="77777777" w:rsidR="00DF642D" w:rsidRPr="00DF642D" w:rsidRDefault="00DF642D" w:rsidP="00EB7720">
      <w:pPr>
        <w:rPr>
          <w:rFonts w:ascii="Arial" w:hAnsi="Arial" w:cs="Arial"/>
        </w:rPr>
      </w:pPr>
    </w:p>
    <w:p w14:paraId="3D298238" w14:textId="77777777" w:rsidR="00DF642D" w:rsidRPr="00DF642D" w:rsidRDefault="00DF642D" w:rsidP="00EB7720">
      <w:pPr>
        <w:rPr>
          <w:rFonts w:ascii="Arial" w:hAnsi="Arial" w:cs="Arial"/>
          <w:b/>
        </w:rPr>
      </w:pPr>
      <w:r w:rsidRPr="00DF642D">
        <w:rPr>
          <w:rFonts w:ascii="Arial" w:hAnsi="Arial" w:cs="Arial"/>
          <w:b/>
        </w:rPr>
        <w:t>Teleskopführungen – lange Hübe bei kurzen Einbaulängen</w:t>
      </w:r>
    </w:p>
    <w:p w14:paraId="7C75799A" w14:textId="77777777" w:rsidR="00DF642D" w:rsidRPr="00DF642D" w:rsidRDefault="00DF642D" w:rsidP="00EB7720">
      <w:pPr>
        <w:rPr>
          <w:rFonts w:ascii="Arial" w:hAnsi="Arial" w:cs="Arial"/>
        </w:rPr>
      </w:pPr>
    </w:p>
    <w:p w14:paraId="41C7124A" w14:textId="77777777" w:rsidR="00DF642D" w:rsidRPr="00DF642D" w:rsidRDefault="00DF642D" w:rsidP="00EB7720">
      <w:pPr>
        <w:rPr>
          <w:rFonts w:ascii="Arial" w:hAnsi="Arial" w:cs="Arial"/>
        </w:rPr>
      </w:pPr>
      <w:r w:rsidRPr="00DF642D">
        <w:rPr>
          <w:rFonts w:ascii="Arial" w:hAnsi="Arial" w:cs="Arial"/>
        </w:rPr>
        <w:t>Weitere Hingucker auf dem Stand von Nadella in München: Anhand einer Modellbau-Lokomotive zeigt das Unternehmen die Funkti</w:t>
      </w:r>
      <w:r>
        <w:rPr>
          <w:rFonts w:ascii="Arial" w:hAnsi="Arial" w:cs="Arial"/>
        </w:rPr>
        <w:t>onsweise seiner Teleskopführungen</w:t>
      </w:r>
      <w:r w:rsidRPr="00DF642D">
        <w:rPr>
          <w:rFonts w:ascii="Arial" w:hAnsi="Arial" w:cs="Arial"/>
        </w:rPr>
        <w:t>. Je nach Ausführung lassen sich diese auf über 250 Prozent ihrer Einbaulänge ausziehen und erleichtern so beispielsweise den Zugang zu schwer erreichbaren Gegenständen, die je nach Ausführung bis 1000 Kilogramm schwer sein dürfen. Dank ihrer Schmutzunempfindlichkeit bleiben die Teleskopführungen auch in staubiger Umgebung dauerhaft zuverlässig und wartungsarm</w:t>
      </w:r>
      <w:r>
        <w:rPr>
          <w:rFonts w:ascii="Arial" w:hAnsi="Arial" w:cs="Arial"/>
        </w:rPr>
        <w:t>.</w:t>
      </w:r>
    </w:p>
    <w:p w14:paraId="0D1578C7" w14:textId="77777777" w:rsidR="00DF642D" w:rsidRPr="00DF642D" w:rsidRDefault="00DF642D" w:rsidP="00EB7720">
      <w:pPr>
        <w:rPr>
          <w:rFonts w:ascii="Arial" w:hAnsi="Arial" w:cs="Arial"/>
        </w:rPr>
      </w:pPr>
    </w:p>
    <w:p w14:paraId="0BC7203F" w14:textId="77777777" w:rsidR="00DF642D" w:rsidRPr="00DF642D" w:rsidRDefault="00DF642D" w:rsidP="00EB7720">
      <w:pPr>
        <w:rPr>
          <w:rFonts w:ascii="Arial" w:hAnsi="Arial" w:cs="Arial"/>
        </w:rPr>
      </w:pPr>
      <w:r w:rsidRPr="00DF642D">
        <w:rPr>
          <w:rFonts w:ascii="Arial" w:hAnsi="Arial" w:cs="Arial"/>
        </w:rPr>
        <w:t>Und an der Theke erleben Besucher, wie ein Linearmodul mit seiner exakten Steuerung helfen kann, einen perfekten italienischen Kaffee zuzubereiten.</w:t>
      </w:r>
    </w:p>
    <w:p w14:paraId="712CBBF8" w14:textId="77777777" w:rsidR="00DF642D" w:rsidRPr="00DF642D" w:rsidRDefault="00DF642D" w:rsidP="00EB7720">
      <w:pPr>
        <w:rPr>
          <w:rFonts w:ascii="Arial" w:hAnsi="Arial" w:cs="Arial"/>
        </w:rPr>
      </w:pPr>
    </w:p>
    <w:p w14:paraId="5C3403F1" w14:textId="2C71A7CB" w:rsidR="00DF642D" w:rsidRPr="00DF642D" w:rsidRDefault="00DF642D" w:rsidP="00EB7720">
      <w:pPr>
        <w:rPr>
          <w:rFonts w:ascii="Arial" w:hAnsi="Arial" w:cs="Arial"/>
        </w:rPr>
      </w:pPr>
      <w:r w:rsidRPr="00DF642D">
        <w:rPr>
          <w:rFonts w:ascii="Arial" w:hAnsi="Arial" w:cs="Arial"/>
        </w:rPr>
        <w:t xml:space="preserve">In verschiedenen Vitrinen informiert Nadella </w:t>
      </w:r>
      <w:r w:rsidR="009A74D7">
        <w:rPr>
          <w:rFonts w:ascii="Arial" w:hAnsi="Arial" w:cs="Arial"/>
        </w:rPr>
        <w:t xml:space="preserve">die </w:t>
      </w:r>
      <w:r w:rsidRPr="00DF642D">
        <w:rPr>
          <w:rFonts w:ascii="Arial" w:hAnsi="Arial" w:cs="Arial"/>
        </w:rPr>
        <w:t>Messegäste über das aktuelle Sortiment aus den Bereichen Nadellager, Kugelgewindetriebe, Teleskopführungen, Linearmodule und -führungen sowie Gelenkköpfe und -lager von Durbal, dem Tochterunternehmen der Spezialisten für Bewegungstechnik. LM-Systeme von THK, Profilschienenführungen von Schneeberger sowie Aktuatoren von Thomsen, die Nadella neben seinem Portfolio vertreibt, runden den Auftritt auf der Automatica 2018 ab.</w:t>
      </w:r>
    </w:p>
    <w:p w14:paraId="52880F4A" w14:textId="77777777" w:rsidR="00DF642D" w:rsidRPr="00DF642D" w:rsidRDefault="00DF642D" w:rsidP="00EB7720">
      <w:pPr>
        <w:rPr>
          <w:rFonts w:ascii="Arial" w:hAnsi="Arial" w:cs="Arial"/>
        </w:rPr>
      </w:pPr>
    </w:p>
    <w:p w14:paraId="48BF6273" w14:textId="77777777" w:rsidR="00DF642D" w:rsidRPr="00DF642D" w:rsidRDefault="00DF642D" w:rsidP="00EB7720">
      <w:pPr>
        <w:rPr>
          <w:rFonts w:ascii="Arial" w:hAnsi="Arial" w:cs="Arial"/>
          <w:b/>
          <w:szCs w:val="22"/>
        </w:rPr>
      </w:pPr>
      <w:r w:rsidRPr="00DF642D">
        <w:rPr>
          <w:rFonts w:ascii="Arial" w:hAnsi="Arial" w:cs="Arial"/>
          <w:b/>
          <w:szCs w:val="22"/>
        </w:rPr>
        <w:t>Ansprechpartner:</w:t>
      </w:r>
    </w:p>
    <w:p w14:paraId="7130A413" w14:textId="77777777" w:rsidR="007B1AA0" w:rsidRPr="00DF642D" w:rsidRDefault="00DF642D" w:rsidP="00EB7720">
      <w:pPr>
        <w:rPr>
          <w:rFonts w:ascii="Arial" w:hAnsi="Arial" w:cs="Arial"/>
          <w:szCs w:val="22"/>
        </w:rPr>
      </w:pPr>
      <w:r w:rsidRPr="00DF642D">
        <w:rPr>
          <w:rFonts w:ascii="Arial" w:hAnsi="Arial" w:cs="Arial"/>
          <w:szCs w:val="22"/>
        </w:rPr>
        <w:t>Cornelia Holm</w:t>
      </w:r>
    </w:p>
    <w:p w14:paraId="721365FC" w14:textId="77777777" w:rsidR="00DF642D" w:rsidRPr="00DF642D" w:rsidRDefault="00DF642D" w:rsidP="00EB7720">
      <w:pPr>
        <w:rPr>
          <w:rFonts w:ascii="Arial" w:hAnsi="Arial" w:cs="Arial"/>
          <w:szCs w:val="22"/>
        </w:rPr>
      </w:pPr>
      <w:r w:rsidRPr="00DF642D">
        <w:rPr>
          <w:rFonts w:ascii="Arial" w:hAnsi="Arial" w:cs="Arial"/>
          <w:szCs w:val="22"/>
        </w:rPr>
        <w:t>Leiterin Marketing und Kommunikation</w:t>
      </w:r>
    </w:p>
    <w:p w14:paraId="6D3C62C4" w14:textId="77777777" w:rsidR="00DF642D" w:rsidRPr="00DF642D" w:rsidRDefault="00DF642D" w:rsidP="00EB7720">
      <w:pPr>
        <w:rPr>
          <w:rFonts w:ascii="Arial" w:hAnsi="Arial" w:cs="Arial"/>
          <w:szCs w:val="22"/>
        </w:rPr>
      </w:pPr>
      <w:r w:rsidRPr="00DF642D">
        <w:rPr>
          <w:rFonts w:ascii="Arial" w:hAnsi="Arial" w:cs="Arial"/>
          <w:szCs w:val="22"/>
        </w:rPr>
        <w:t>Rudolf-Diesel-Str. 28</w:t>
      </w:r>
    </w:p>
    <w:p w14:paraId="40A5DA89" w14:textId="77777777" w:rsidR="00DF642D" w:rsidRPr="00DF642D" w:rsidRDefault="00DF642D" w:rsidP="00EB7720">
      <w:pPr>
        <w:rPr>
          <w:rFonts w:ascii="Arial" w:hAnsi="Arial" w:cs="Arial"/>
          <w:szCs w:val="22"/>
        </w:rPr>
      </w:pPr>
      <w:r w:rsidRPr="00DF642D">
        <w:rPr>
          <w:rFonts w:ascii="Arial" w:hAnsi="Arial" w:cs="Arial"/>
          <w:szCs w:val="22"/>
        </w:rPr>
        <w:t>71154 Nufringen</w:t>
      </w:r>
    </w:p>
    <w:p w14:paraId="35BD91D0" w14:textId="77777777" w:rsidR="00DF642D" w:rsidRPr="00DF642D" w:rsidRDefault="00DF642D" w:rsidP="00EB7720">
      <w:pPr>
        <w:rPr>
          <w:rFonts w:ascii="Arial" w:hAnsi="Arial" w:cs="Arial"/>
          <w:szCs w:val="22"/>
        </w:rPr>
      </w:pPr>
      <w:r w:rsidRPr="00DF642D">
        <w:rPr>
          <w:rFonts w:ascii="Arial" w:hAnsi="Arial" w:cs="Arial"/>
          <w:szCs w:val="22"/>
        </w:rPr>
        <w:t>Deutschland</w:t>
      </w:r>
    </w:p>
    <w:p w14:paraId="448F9C73" w14:textId="77777777" w:rsidR="00DF642D" w:rsidRPr="00DF642D" w:rsidRDefault="00DF642D" w:rsidP="00EB7720">
      <w:pPr>
        <w:rPr>
          <w:rFonts w:ascii="Arial" w:hAnsi="Arial" w:cs="Arial"/>
          <w:szCs w:val="22"/>
        </w:rPr>
      </w:pPr>
      <w:r w:rsidRPr="00DF642D">
        <w:rPr>
          <w:rFonts w:ascii="Arial" w:hAnsi="Arial" w:cs="Arial"/>
          <w:szCs w:val="22"/>
        </w:rPr>
        <w:t>Tel.: +49 7032 9540 – 142</w:t>
      </w:r>
    </w:p>
    <w:p w14:paraId="5471B0FB" w14:textId="77777777" w:rsidR="00DF642D" w:rsidRPr="00DF642D" w:rsidRDefault="00DF642D" w:rsidP="00EB7720">
      <w:pPr>
        <w:rPr>
          <w:rFonts w:ascii="Arial" w:hAnsi="Arial" w:cs="Arial"/>
          <w:szCs w:val="22"/>
        </w:rPr>
      </w:pPr>
      <w:r w:rsidRPr="00DF642D">
        <w:rPr>
          <w:rFonts w:ascii="Arial" w:hAnsi="Arial" w:cs="Arial"/>
          <w:szCs w:val="22"/>
        </w:rPr>
        <w:t>Fax: +49 7032 9540 – 410</w:t>
      </w:r>
    </w:p>
    <w:p w14:paraId="289F78C8" w14:textId="77777777" w:rsidR="00DF642D" w:rsidRPr="00DF642D" w:rsidRDefault="00DF642D" w:rsidP="00EB7720">
      <w:pPr>
        <w:rPr>
          <w:rFonts w:ascii="Arial" w:hAnsi="Arial" w:cs="Arial"/>
          <w:szCs w:val="22"/>
        </w:rPr>
      </w:pPr>
      <w:r w:rsidRPr="00DF642D">
        <w:rPr>
          <w:rFonts w:ascii="Arial" w:hAnsi="Arial" w:cs="Arial"/>
          <w:szCs w:val="22"/>
        </w:rPr>
        <w:t>E-Mail: cornelia.holm@nadella.de</w:t>
      </w:r>
    </w:p>
    <w:p w14:paraId="7CB5E6AB" w14:textId="21F8C0A1" w:rsidR="005E40F8" w:rsidRDefault="00DF642D" w:rsidP="00EB7720">
      <w:pPr>
        <w:rPr>
          <w:rFonts w:ascii="Arial" w:hAnsi="Arial" w:cs="Arial"/>
          <w:szCs w:val="22"/>
        </w:rPr>
      </w:pPr>
      <w:r w:rsidRPr="00DF642D">
        <w:rPr>
          <w:rFonts w:ascii="Arial" w:hAnsi="Arial" w:cs="Arial"/>
          <w:szCs w:val="22"/>
        </w:rPr>
        <w:t>nadella.de</w:t>
      </w:r>
    </w:p>
    <w:p w14:paraId="0AE8D9D0" w14:textId="6882A3B6" w:rsidR="00DF642D" w:rsidRDefault="005E40F8" w:rsidP="00EB7720">
      <w:pPr>
        <w:overflowPunct/>
        <w:autoSpaceDE/>
        <w:autoSpaceDN/>
        <w:adjustRightInd/>
        <w:textAlignment w:val="auto"/>
        <w:rPr>
          <w:rFonts w:ascii="Arial" w:hAnsi="Arial" w:cs="Arial"/>
          <w:szCs w:val="22"/>
        </w:rPr>
      </w:pPr>
      <w:r>
        <w:rPr>
          <w:rFonts w:ascii="Arial" w:hAnsi="Arial" w:cs="Arial"/>
          <w:szCs w:val="22"/>
        </w:rPr>
        <w:br w:type="page"/>
      </w:r>
      <w:r>
        <w:rPr>
          <w:rFonts w:ascii="Arial" w:hAnsi="Arial" w:cs="Arial"/>
          <w:noProof/>
          <w:szCs w:val="22"/>
        </w:rPr>
        <w:drawing>
          <wp:inline distT="0" distB="0" distL="0" distR="0" wp14:anchorId="3C9CA6DB" wp14:editId="751B4180">
            <wp:extent cx="2125093" cy="2270972"/>
            <wp:effectExtent l="25400" t="25400" r="34290" b="15240"/>
            <wp:docPr id="3" name="Bild 3" descr="/Users/transferuser/Desktop/Bildschirmfoto 2018-06-15 um 16.1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ransferuser/Desktop/Bildschirmfoto 2018-06-15 um 16.19.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619" cy="2276877"/>
                    </a:xfrm>
                    <a:prstGeom prst="rect">
                      <a:avLst/>
                    </a:prstGeom>
                    <a:noFill/>
                    <a:ln>
                      <a:solidFill>
                        <a:schemeClr val="tx1"/>
                      </a:solidFill>
                    </a:ln>
                  </pic:spPr>
                </pic:pic>
              </a:graphicData>
            </a:graphic>
          </wp:inline>
        </w:drawing>
      </w:r>
    </w:p>
    <w:p w14:paraId="2A60E08F" w14:textId="11965BCD" w:rsidR="000A01E8" w:rsidRDefault="000A01E8" w:rsidP="00EB7720">
      <w:pPr>
        <w:overflowPunct/>
        <w:autoSpaceDE/>
        <w:autoSpaceDN/>
        <w:adjustRightInd/>
        <w:textAlignment w:val="auto"/>
        <w:rPr>
          <w:rFonts w:ascii="Arial" w:hAnsi="Arial" w:cs="Arial"/>
          <w:b/>
          <w:szCs w:val="22"/>
        </w:rPr>
      </w:pPr>
      <w:r w:rsidRPr="000A01E8">
        <w:rPr>
          <w:rFonts w:ascii="Arial" w:hAnsi="Arial" w:cs="Arial"/>
          <w:b/>
          <w:color w:val="FF0000"/>
          <w:szCs w:val="22"/>
        </w:rPr>
        <w:t>(Bild: FSX_90_m_Rollen_und_Zahnrad)</w:t>
      </w:r>
    </w:p>
    <w:p w14:paraId="69B7373B" w14:textId="46E5D6C6" w:rsidR="005E40F8" w:rsidRPr="005E40F8" w:rsidRDefault="005E40F8" w:rsidP="00EB7720">
      <w:pPr>
        <w:overflowPunct/>
        <w:autoSpaceDE/>
        <w:autoSpaceDN/>
        <w:adjustRightInd/>
        <w:textAlignment w:val="auto"/>
        <w:rPr>
          <w:rFonts w:ascii="Arial" w:hAnsi="Arial" w:cs="Arial"/>
          <w:b/>
          <w:szCs w:val="22"/>
        </w:rPr>
      </w:pPr>
      <w:r w:rsidRPr="005E40F8">
        <w:rPr>
          <w:rFonts w:ascii="Arial" w:hAnsi="Arial" w:cs="Arial"/>
          <w:b/>
          <w:szCs w:val="22"/>
        </w:rPr>
        <w:t xml:space="preserve">Bildtext: </w:t>
      </w:r>
      <w:r>
        <w:rPr>
          <w:rFonts w:ascii="Arial" w:hAnsi="Arial" w:cs="Arial"/>
        </w:rPr>
        <w:t>K</w:t>
      </w:r>
      <w:r w:rsidRPr="00DF642D">
        <w:rPr>
          <w:rFonts w:ascii="Arial" w:hAnsi="Arial" w:cs="Arial"/>
        </w:rPr>
        <w:t xml:space="preserve">ompakt und </w:t>
      </w:r>
      <w:r w:rsidR="001D715D">
        <w:rPr>
          <w:rFonts w:ascii="Arial" w:hAnsi="Arial" w:cs="Arial"/>
        </w:rPr>
        <w:t xml:space="preserve">ideal für die Übertragung großer </w:t>
      </w:r>
      <w:r w:rsidR="001D715D" w:rsidRPr="00DF642D">
        <w:rPr>
          <w:rFonts w:ascii="Arial" w:hAnsi="Arial" w:cs="Arial"/>
        </w:rPr>
        <w:t>Kräfte</w:t>
      </w:r>
      <w:r w:rsidR="001D715D">
        <w:rPr>
          <w:rFonts w:ascii="Arial" w:hAnsi="Arial" w:cs="Arial"/>
        </w:rPr>
        <w:t xml:space="preserve"> geeignet: die neue Linearführung </w:t>
      </w:r>
      <w:r w:rsidR="000A01E8">
        <w:rPr>
          <w:rFonts w:ascii="Arial" w:hAnsi="Arial" w:cs="Arial"/>
        </w:rPr>
        <w:t>FSX mit integrierter Zahnstange.</w:t>
      </w:r>
    </w:p>
    <w:p w14:paraId="31ACCEA0" w14:textId="5AC7662B" w:rsidR="005E40F8" w:rsidRDefault="005E40F8" w:rsidP="00EB7720">
      <w:pPr>
        <w:overflowPunct/>
        <w:autoSpaceDE/>
        <w:autoSpaceDN/>
        <w:adjustRightInd/>
        <w:textAlignment w:val="auto"/>
        <w:rPr>
          <w:rFonts w:ascii="Arial" w:hAnsi="Arial" w:cs="Arial"/>
          <w:szCs w:val="22"/>
        </w:rPr>
      </w:pPr>
      <w:r w:rsidRPr="005E40F8">
        <w:rPr>
          <w:rFonts w:ascii="Arial" w:hAnsi="Arial" w:cs="Arial"/>
          <w:b/>
          <w:szCs w:val="22"/>
        </w:rPr>
        <w:t>(Bildquelle:</w:t>
      </w:r>
      <w:r>
        <w:rPr>
          <w:rFonts w:ascii="Arial" w:hAnsi="Arial" w:cs="Arial"/>
          <w:szCs w:val="22"/>
        </w:rPr>
        <w:t xml:space="preserve"> Nadella</w:t>
      </w:r>
      <w:r w:rsidR="000A01E8">
        <w:rPr>
          <w:rFonts w:ascii="Arial" w:hAnsi="Arial" w:cs="Arial"/>
          <w:szCs w:val="22"/>
        </w:rPr>
        <w:t xml:space="preserve"> GmbH</w:t>
      </w:r>
      <w:r>
        <w:rPr>
          <w:rFonts w:ascii="Arial" w:hAnsi="Arial" w:cs="Arial"/>
          <w:szCs w:val="22"/>
        </w:rPr>
        <w:t>)</w:t>
      </w:r>
    </w:p>
    <w:p w14:paraId="31A3DE1C" w14:textId="77777777" w:rsidR="005E40F8" w:rsidRDefault="005E40F8" w:rsidP="00EB7720">
      <w:pPr>
        <w:overflowPunct/>
        <w:autoSpaceDE/>
        <w:autoSpaceDN/>
        <w:adjustRightInd/>
        <w:textAlignment w:val="auto"/>
        <w:rPr>
          <w:rFonts w:ascii="Arial" w:hAnsi="Arial" w:cs="Arial"/>
          <w:szCs w:val="22"/>
        </w:rPr>
      </w:pPr>
    </w:p>
    <w:p w14:paraId="49D92739" w14:textId="77777777" w:rsidR="000A01E8" w:rsidRDefault="000A01E8" w:rsidP="00EB7720">
      <w:pPr>
        <w:overflowPunct/>
        <w:autoSpaceDE/>
        <w:autoSpaceDN/>
        <w:adjustRightInd/>
        <w:textAlignment w:val="auto"/>
        <w:rPr>
          <w:rFonts w:ascii="Arial" w:hAnsi="Arial" w:cs="Arial"/>
          <w:szCs w:val="22"/>
        </w:rPr>
      </w:pPr>
    </w:p>
    <w:p w14:paraId="4A592148" w14:textId="77777777" w:rsidR="000A01E8" w:rsidRDefault="000A01E8" w:rsidP="00EB7720">
      <w:pPr>
        <w:overflowPunct/>
        <w:autoSpaceDE/>
        <w:autoSpaceDN/>
        <w:adjustRightInd/>
        <w:textAlignment w:val="auto"/>
        <w:rPr>
          <w:rFonts w:ascii="Arial" w:hAnsi="Arial" w:cs="Arial"/>
          <w:szCs w:val="22"/>
        </w:rPr>
      </w:pPr>
      <w:r>
        <w:rPr>
          <w:rFonts w:ascii="Arial" w:hAnsi="Arial" w:cs="Arial"/>
          <w:noProof/>
          <w:szCs w:val="22"/>
        </w:rPr>
        <w:drawing>
          <wp:inline distT="0" distB="0" distL="0" distR="0" wp14:anchorId="733DAC76" wp14:editId="54646418">
            <wp:extent cx="2130619" cy="2044629"/>
            <wp:effectExtent l="25400" t="25400" r="28575" b="1333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ransferuser/Desktop/Bildschirmfoto 2018-06-15 um 16.19.5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30619" cy="2044629"/>
                    </a:xfrm>
                    <a:prstGeom prst="rect">
                      <a:avLst/>
                    </a:prstGeom>
                    <a:noFill/>
                    <a:ln>
                      <a:solidFill>
                        <a:schemeClr val="tx1"/>
                      </a:solidFill>
                    </a:ln>
                  </pic:spPr>
                </pic:pic>
              </a:graphicData>
            </a:graphic>
          </wp:inline>
        </w:drawing>
      </w:r>
    </w:p>
    <w:p w14:paraId="1DD183FC" w14:textId="7FE75DEE" w:rsidR="000A01E8" w:rsidRPr="000A01E8" w:rsidRDefault="000A01E8" w:rsidP="00EB7720">
      <w:pPr>
        <w:overflowPunct/>
        <w:autoSpaceDE/>
        <w:autoSpaceDN/>
        <w:adjustRightInd/>
        <w:textAlignment w:val="auto"/>
        <w:rPr>
          <w:rFonts w:ascii="Arial" w:hAnsi="Arial" w:cs="Arial"/>
          <w:b/>
          <w:color w:val="FF0000"/>
          <w:szCs w:val="22"/>
        </w:rPr>
      </w:pPr>
      <w:r w:rsidRPr="000A01E8">
        <w:rPr>
          <w:rFonts w:ascii="Arial" w:hAnsi="Arial" w:cs="Arial"/>
          <w:b/>
          <w:color w:val="FF0000"/>
          <w:szCs w:val="22"/>
        </w:rPr>
        <w:t>(Bild: Linearmodule_AXNPS)</w:t>
      </w:r>
    </w:p>
    <w:p w14:paraId="585E9DFF" w14:textId="3A9D484E" w:rsidR="000A01E8" w:rsidRPr="005E40F8" w:rsidRDefault="000A01E8" w:rsidP="00EB7720">
      <w:pPr>
        <w:overflowPunct/>
        <w:autoSpaceDE/>
        <w:autoSpaceDN/>
        <w:adjustRightInd/>
        <w:textAlignment w:val="auto"/>
        <w:rPr>
          <w:rFonts w:ascii="Arial" w:hAnsi="Arial" w:cs="Arial"/>
          <w:b/>
          <w:szCs w:val="22"/>
        </w:rPr>
      </w:pPr>
      <w:r w:rsidRPr="005E40F8">
        <w:rPr>
          <w:rFonts w:ascii="Arial" w:hAnsi="Arial" w:cs="Arial"/>
          <w:b/>
          <w:szCs w:val="22"/>
        </w:rPr>
        <w:t xml:space="preserve">Bildtext: </w:t>
      </w:r>
      <w:r w:rsidR="00EB56DB">
        <w:rPr>
          <w:rFonts w:ascii="Arial" w:hAnsi="Arial" w:cs="Arial"/>
        </w:rPr>
        <w:t xml:space="preserve">Speziell für präzise Handlings- und Positionierungsaufgaben entwickelt – auch </w:t>
      </w:r>
      <w:r w:rsidR="003C56F2">
        <w:rPr>
          <w:rFonts w:ascii="Arial" w:hAnsi="Arial" w:cs="Arial"/>
        </w:rPr>
        <w:t>bei</w:t>
      </w:r>
      <w:r w:rsidR="00EB56DB">
        <w:rPr>
          <w:rFonts w:ascii="Arial" w:hAnsi="Arial" w:cs="Arial"/>
        </w:rPr>
        <w:t xml:space="preserve"> Vertikalanwendungen: die Linearmodule aus der Baureihe AXNP-S.</w:t>
      </w:r>
    </w:p>
    <w:p w14:paraId="40E02D7B" w14:textId="2EA7782F" w:rsidR="000A01E8" w:rsidRDefault="000A01E8" w:rsidP="00EB7720">
      <w:pPr>
        <w:overflowPunct/>
        <w:autoSpaceDE/>
        <w:autoSpaceDN/>
        <w:adjustRightInd/>
        <w:textAlignment w:val="auto"/>
        <w:rPr>
          <w:rFonts w:ascii="Arial" w:hAnsi="Arial" w:cs="Arial"/>
          <w:szCs w:val="22"/>
        </w:rPr>
      </w:pPr>
      <w:r w:rsidRPr="005E40F8">
        <w:rPr>
          <w:rFonts w:ascii="Arial" w:hAnsi="Arial" w:cs="Arial"/>
          <w:b/>
          <w:szCs w:val="22"/>
        </w:rPr>
        <w:t>(Bildquelle:</w:t>
      </w:r>
      <w:r>
        <w:rPr>
          <w:rFonts w:ascii="Arial" w:hAnsi="Arial" w:cs="Arial"/>
          <w:szCs w:val="22"/>
        </w:rPr>
        <w:t xml:space="preserve"> Nadella GmbH)</w:t>
      </w:r>
    </w:p>
    <w:p w14:paraId="054BDC90" w14:textId="77777777" w:rsidR="000A01E8" w:rsidRDefault="000A01E8" w:rsidP="00EB7720">
      <w:pPr>
        <w:overflowPunct/>
        <w:autoSpaceDE/>
        <w:autoSpaceDN/>
        <w:adjustRightInd/>
        <w:textAlignment w:val="auto"/>
        <w:rPr>
          <w:rFonts w:ascii="Arial" w:hAnsi="Arial" w:cs="Arial"/>
          <w:szCs w:val="22"/>
        </w:rPr>
      </w:pPr>
    </w:p>
    <w:p w14:paraId="315A1255" w14:textId="77777777" w:rsidR="00186CD7" w:rsidRDefault="00186CD7" w:rsidP="00EB7720">
      <w:pPr>
        <w:overflowPunct/>
        <w:autoSpaceDE/>
        <w:autoSpaceDN/>
        <w:adjustRightInd/>
        <w:textAlignment w:val="auto"/>
        <w:rPr>
          <w:rFonts w:ascii="Arial" w:hAnsi="Arial" w:cs="Arial"/>
          <w:szCs w:val="22"/>
        </w:rPr>
      </w:pPr>
      <w:r>
        <w:rPr>
          <w:rFonts w:ascii="Arial" w:hAnsi="Arial" w:cs="Arial"/>
          <w:noProof/>
          <w:szCs w:val="22"/>
        </w:rPr>
        <w:drawing>
          <wp:inline distT="0" distB="0" distL="0" distR="0" wp14:anchorId="39D023FD" wp14:editId="43B64B6D">
            <wp:extent cx="2130619" cy="1802831"/>
            <wp:effectExtent l="25400" t="25400" r="28575" b="2603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ransferuser/Desktop/Bildschirmfoto 2018-06-15 um 16.19.5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30619" cy="1802831"/>
                    </a:xfrm>
                    <a:prstGeom prst="rect">
                      <a:avLst/>
                    </a:prstGeom>
                    <a:noFill/>
                    <a:ln>
                      <a:solidFill>
                        <a:schemeClr val="tx1"/>
                      </a:solidFill>
                    </a:ln>
                  </pic:spPr>
                </pic:pic>
              </a:graphicData>
            </a:graphic>
          </wp:inline>
        </w:drawing>
      </w:r>
    </w:p>
    <w:p w14:paraId="677E0AD6" w14:textId="05AEB650" w:rsidR="00186CD7" w:rsidRPr="000A01E8" w:rsidRDefault="00186CD7" w:rsidP="00EB7720">
      <w:pPr>
        <w:overflowPunct/>
        <w:autoSpaceDE/>
        <w:autoSpaceDN/>
        <w:adjustRightInd/>
        <w:textAlignment w:val="auto"/>
        <w:rPr>
          <w:rFonts w:ascii="Arial" w:hAnsi="Arial" w:cs="Arial"/>
          <w:b/>
          <w:color w:val="FF0000"/>
          <w:szCs w:val="22"/>
        </w:rPr>
      </w:pPr>
      <w:r w:rsidRPr="000A01E8">
        <w:rPr>
          <w:rFonts w:ascii="Arial" w:hAnsi="Arial" w:cs="Arial"/>
          <w:b/>
          <w:color w:val="FF0000"/>
          <w:szCs w:val="22"/>
        </w:rPr>
        <w:t xml:space="preserve">(Bild: </w:t>
      </w:r>
      <w:r w:rsidRPr="00186CD7">
        <w:rPr>
          <w:rFonts w:ascii="Arial" w:hAnsi="Arial" w:cs="Arial"/>
          <w:b/>
          <w:color w:val="FF0000"/>
          <w:szCs w:val="22"/>
        </w:rPr>
        <w:t>Telescopic-Line</w:t>
      </w:r>
      <w:r w:rsidRPr="000A01E8">
        <w:rPr>
          <w:rFonts w:ascii="Arial" w:hAnsi="Arial" w:cs="Arial"/>
          <w:b/>
          <w:color w:val="FF0000"/>
          <w:szCs w:val="22"/>
        </w:rPr>
        <w:t>)</w:t>
      </w:r>
    </w:p>
    <w:p w14:paraId="6972AA47" w14:textId="0589FC70" w:rsidR="00186CD7" w:rsidRPr="005E40F8" w:rsidRDefault="00186CD7" w:rsidP="00EB7720">
      <w:pPr>
        <w:overflowPunct/>
        <w:autoSpaceDE/>
        <w:autoSpaceDN/>
        <w:adjustRightInd/>
        <w:textAlignment w:val="auto"/>
        <w:rPr>
          <w:rFonts w:ascii="Arial" w:hAnsi="Arial" w:cs="Arial"/>
          <w:b/>
          <w:szCs w:val="22"/>
        </w:rPr>
      </w:pPr>
      <w:r w:rsidRPr="005E40F8">
        <w:rPr>
          <w:rFonts w:ascii="Arial" w:hAnsi="Arial" w:cs="Arial"/>
          <w:b/>
          <w:szCs w:val="22"/>
        </w:rPr>
        <w:t xml:space="preserve">Bildtext: </w:t>
      </w:r>
      <w:r w:rsidR="001469FC">
        <w:rPr>
          <w:rFonts w:ascii="Arial" w:hAnsi="Arial" w:cs="Arial"/>
        </w:rPr>
        <w:t xml:space="preserve">Robust, stoßunempfindlich und vielseitig: Nadella bietet eines der umfangreichsten Programme im Bereich Teleskopschienen auf dem Markt. Je nach Ausführung lassen sie sich auf </w:t>
      </w:r>
      <w:r w:rsidR="001469FC" w:rsidRPr="00DF642D">
        <w:rPr>
          <w:rFonts w:ascii="Arial" w:hAnsi="Arial" w:cs="Arial"/>
        </w:rPr>
        <w:t>250 Prozent ihrer Einbaulänge ausziehen</w:t>
      </w:r>
      <w:r w:rsidR="001469FC">
        <w:rPr>
          <w:rFonts w:ascii="Arial" w:hAnsi="Arial" w:cs="Arial"/>
        </w:rPr>
        <w:t>.</w:t>
      </w:r>
    </w:p>
    <w:p w14:paraId="6EFB4D44" w14:textId="77777777" w:rsidR="00186CD7" w:rsidRDefault="00186CD7" w:rsidP="00EB7720">
      <w:pPr>
        <w:overflowPunct/>
        <w:autoSpaceDE/>
        <w:autoSpaceDN/>
        <w:adjustRightInd/>
        <w:textAlignment w:val="auto"/>
        <w:rPr>
          <w:rFonts w:ascii="Arial" w:hAnsi="Arial" w:cs="Arial"/>
          <w:szCs w:val="22"/>
        </w:rPr>
      </w:pPr>
      <w:r w:rsidRPr="005E40F8">
        <w:rPr>
          <w:rFonts w:ascii="Arial" w:hAnsi="Arial" w:cs="Arial"/>
          <w:b/>
          <w:szCs w:val="22"/>
        </w:rPr>
        <w:t>(Bildquelle:</w:t>
      </w:r>
      <w:r>
        <w:rPr>
          <w:rFonts w:ascii="Arial" w:hAnsi="Arial" w:cs="Arial"/>
          <w:szCs w:val="22"/>
        </w:rPr>
        <w:t xml:space="preserve"> Nadella GmbH)</w:t>
      </w:r>
    </w:p>
    <w:p w14:paraId="5F6E9BC1" w14:textId="77777777" w:rsidR="00186CD7" w:rsidRDefault="00186CD7" w:rsidP="00EB7720">
      <w:pPr>
        <w:overflowPunct/>
        <w:autoSpaceDE/>
        <w:autoSpaceDN/>
        <w:adjustRightInd/>
        <w:textAlignment w:val="auto"/>
        <w:rPr>
          <w:rFonts w:ascii="Arial" w:hAnsi="Arial" w:cs="Arial"/>
          <w:szCs w:val="22"/>
        </w:rPr>
      </w:pPr>
    </w:p>
    <w:p w14:paraId="13CF7A38" w14:textId="77777777" w:rsidR="00EB7720" w:rsidRDefault="00EB7720" w:rsidP="00EB7720">
      <w:pPr>
        <w:overflowPunct/>
        <w:autoSpaceDE/>
        <w:autoSpaceDN/>
        <w:adjustRightInd/>
        <w:textAlignment w:val="auto"/>
        <w:rPr>
          <w:rFonts w:ascii="Arial" w:hAnsi="Arial" w:cs="Arial"/>
          <w:szCs w:val="22"/>
        </w:rPr>
      </w:pPr>
    </w:p>
    <w:p w14:paraId="6F48E9BF" w14:textId="77777777" w:rsidR="001469FC" w:rsidRDefault="001469FC" w:rsidP="00EB7720">
      <w:pPr>
        <w:overflowPunct/>
        <w:autoSpaceDE/>
        <w:autoSpaceDN/>
        <w:adjustRightInd/>
        <w:textAlignment w:val="auto"/>
        <w:rPr>
          <w:rFonts w:ascii="Arial" w:hAnsi="Arial" w:cs="Arial"/>
          <w:szCs w:val="22"/>
        </w:rPr>
      </w:pPr>
      <w:r>
        <w:rPr>
          <w:rFonts w:ascii="Arial" w:hAnsi="Arial" w:cs="Arial"/>
          <w:noProof/>
          <w:szCs w:val="22"/>
        </w:rPr>
        <w:drawing>
          <wp:inline distT="0" distB="0" distL="0" distR="0" wp14:anchorId="5A7A1E8A" wp14:editId="3A043341">
            <wp:extent cx="2130619" cy="1227476"/>
            <wp:effectExtent l="25400" t="25400" r="28575" b="1714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ransferuser/Desktop/Bildschirmfoto 2018-06-15 um 16.19.5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30619" cy="1227476"/>
                    </a:xfrm>
                    <a:prstGeom prst="rect">
                      <a:avLst/>
                    </a:prstGeom>
                    <a:noFill/>
                    <a:ln>
                      <a:solidFill>
                        <a:schemeClr val="tx1"/>
                      </a:solidFill>
                    </a:ln>
                  </pic:spPr>
                </pic:pic>
              </a:graphicData>
            </a:graphic>
          </wp:inline>
        </w:drawing>
      </w:r>
    </w:p>
    <w:p w14:paraId="5B3C3C7F" w14:textId="42510195" w:rsidR="001469FC" w:rsidRPr="000A01E8" w:rsidRDefault="001469FC" w:rsidP="00EB7720">
      <w:pPr>
        <w:overflowPunct/>
        <w:autoSpaceDE/>
        <w:autoSpaceDN/>
        <w:adjustRightInd/>
        <w:textAlignment w:val="auto"/>
        <w:rPr>
          <w:rFonts w:ascii="Arial" w:hAnsi="Arial" w:cs="Arial"/>
          <w:b/>
          <w:color w:val="FF0000"/>
          <w:szCs w:val="22"/>
        </w:rPr>
      </w:pPr>
      <w:r w:rsidRPr="000A01E8">
        <w:rPr>
          <w:rFonts w:ascii="Arial" w:hAnsi="Arial" w:cs="Arial"/>
          <w:b/>
          <w:color w:val="FF0000"/>
          <w:szCs w:val="22"/>
        </w:rPr>
        <w:t xml:space="preserve">(Bild: </w:t>
      </w:r>
      <w:r w:rsidRPr="001469FC">
        <w:rPr>
          <w:rFonts w:ascii="Arial" w:hAnsi="Arial" w:cs="Arial"/>
          <w:b/>
          <w:color w:val="FF0000"/>
          <w:szCs w:val="22"/>
        </w:rPr>
        <w:t>Multi-Motion-Line</w:t>
      </w:r>
      <w:r w:rsidRPr="000A01E8">
        <w:rPr>
          <w:rFonts w:ascii="Arial" w:hAnsi="Arial" w:cs="Arial"/>
          <w:b/>
          <w:color w:val="FF0000"/>
          <w:szCs w:val="22"/>
        </w:rPr>
        <w:t>)</w:t>
      </w:r>
    </w:p>
    <w:p w14:paraId="30E9B492" w14:textId="32268F02" w:rsidR="001469FC" w:rsidRPr="005E40F8" w:rsidRDefault="001469FC" w:rsidP="00EB7720">
      <w:pPr>
        <w:overflowPunct/>
        <w:autoSpaceDE/>
        <w:autoSpaceDN/>
        <w:adjustRightInd/>
        <w:textAlignment w:val="auto"/>
        <w:rPr>
          <w:rFonts w:ascii="Arial" w:hAnsi="Arial" w:cs="Arial"/>
          <w:b/>
          <w:szCs w:val="22"/>
        </w:rPr>
      </w:pPr>
      <w:r w:rsidRPr="005E40F8">
        <w:rPr>
          <w:rFonts w:ascii="Arial" w:hAnsi="Arial" w:cs="Arial"/>
          <w:b/>
          <w:szCs w:val="22"/>
        </w:rPr>
        <w:t xml:space="preserve">Bildtext: </w:t>
      </w:r>
      <w:r w:rsidR="001D0BC0">
        <w:rPr>
          <w:rFonts w:ascii="Arial" w:hAnsi="Arial" w:cs="Arial"/>
        </w:rPr>
        <w:t>Modularer Aufbau: Bei der Multi-Motion-Line können Kunden aus unterschiedlichsten Einzelse</w:t>
      </w:r>
      <w:r w:rsidR="00EB7720">
        <w:rPr>
          <w:rFonts w:ascii="Arial" w:hAnsi="Arial" w:cs="Arial"/>
        </w:rPr>
        <w:t>g</w:t>
      </w:r>
      <w:r w:rsidR="001D0BC0">
        <w:rPr>
          <w:rFonts w:ascii="Arial" w:hAnsi="Arial" w:cs="Arial"/>
        </w:rPr>
        <w:t>men</w:t>
      </w:r>
      <w:bookmarkStart w:id="0" w:name="_GoBack"/>
      <w:bookmarkEnd w:id="0"/>
      <w:r w:rsidR="001D0BC0">
        <w:rPr>
          <w:rFonts w:ascii="Arial" w:hAnsi="Arial" w:cs="Arial"/>
        </w:rPr>
        <w:t xml:space="preserve">ten </w:t>
      </w:r>
      <w:r w:rsidR="00EB7720">
        <w:rPr>
          <w:rFonts w:ascii="Arial" w:hAnsi="Arial" w:cs="Arial"/>
        </w:rPr>
        <w:t>eine exakt auf ihre Anforderungen abgestimmte Linienführung konfigurieren.</w:t>
      </w:r>
    </w:p>
    <w:p w14:paraId="10C1161D" w14:textId="77777777" w:rsidR="001469FC" w:rsidRDefault="001469FC" w:rsidP="00EB7720">
      <w:pPr>
        <w:overflowPunct/>
        <w:autoSpaceDE/>
        <w:autoSpaceDN/>
        <w:adjustRightInd/>
        <w:textAlignment w:val="auto"/>
        <w:rPr>
          <w:rFonts w:ascii="Arial" w:hAnsi="Arial" w:cs="Arial"/>
          <w:szCs w:val="22"/>
        </w:rPr>
      </w:pPr>
      <w:r w:rsidRPr="005E40F8">
        <w:rPr>
          <w:rFonts w:ascii="Arial" w:hAnsi="Arial" w:cs="Arial"/>
          <w:b/>
          <w:szCs w:val="22"/>
        </w:rPr>
        <w:t>(Bildquelle:</w:t>
      </w:r>
      <w:r>
        <w:rPr>
          <w:rFonts w:ascii="Arial" w:hAnsi="Arial" w:cs="Arial"/>
          <w:szCs w:val="22"/>
        </w:rPr>
        <w:t xml:space="preserve"> Nadella GmbH)</w:t>
      </w:r>
    </w:p>
    <w:p w14:paraId="2AC29145" w14:textId="77777777" w:rsidR="000A01E8" w:rsidRDefault="000A01E8" w:rsidP="00EB7720">
      <w:pPr>
        <w:overflowPunct/>
        <w:autoSpaceDE/>
        <w:autoSpaceDN/>
        <w:adjustRightInd/>
        <w:textAlignment w:val="auto"/>
        <w:rPr>
          <w:rFonts w:ascii="Arial" w:hAnsi="Arial" w:cs="Arial"/>
          <w:szCs w:val="22"/>
        </w:rPr>
      </w:pPr>
    </w:p>
    <w:p w14:paraId="199066C1" w14:textId="2F07735B" w:rsidR="00EB7720" w:rsidRDefault="00EB7720">
      <w:pPr>
        <w:overflowPunct/>
        <w:autoSpaceDE/>
        <w:autoSpaceDN/>
        <w:adjustRightInd/>
        <w:spacing w:line="240" w:lineRule="auto"/>
        <w:textAlignment w:val="auto"/>
        <w:rPr>
          <w:rFonts w:ascii="Arial" w:hAnsi="Arial" w:cs="Arial"/>
          <w:szCs w:val="22"/>
        </w:rPr>
      </w:pPr>
      <w:r>
        <w:rPr>
          <w:rFonts w:ascii="Arial" w:hAnsi="Arial" w:cs="Arial"/>
          <w:szCs w:val="22"/>
        </w:rPr>
        <w:br w:type="page"/>
      </w:r>
    </w:p>
    <w:p w14:paraId="4BE12759" w14:textId="77777777" w:rsidR="00EB7720" w:rsidRDefault="00EB7720" w:rsidP="00EB7720">
      <w:pPr>
        <w:overflowPunct/>
        <w:autoSpaceDE/>
        <w:autoSpaceDN/>
        <w:adjustRightInd/>
        <w:textAlignment w:val="auto"/>
        <w:rPr>
          <w:rFonts w:ascii="Arial" w:hAnsi="Arial" w:cs="Arial"/>
          <w:szCs w:val="22"/>
        </w:rPr>
      </w:pPr>
    </w:p>
    <w:p w14:paraId="52445270" w14:textId="77777777" w:rsidR="00EB7720" w:rsidRDefault="00EB7720" w:rsidP="00EB7720">
      <w:pPr>
        <w:overflowPunct/>
        <w:autoSpaceDE/>
        <w:autoSpaceDN/>
        <w:adjustRightInd/>
        <w:textAlignment w:val="auto"/>
        <w:rPr>
          <w:rFonts w:ascii="Arial" w:hAnsi="Arial" w:cs="Arial"/>
          <w:szCs w:val="22"/>
        </w:rPr>
      </w:pPr>
      <w:r>
        <w:rPr>
          <w:rFonts w:ascii="Arial" w:hAnsi="Arial" w:cs="Arial"/>
          <w:noProof/>
          <w:szCs w:val="22"/>
        </w:rPr>
        <w:drawing>
          <wp:inline distT="0" distB="0" distL="0" distR="0" wp14:anchorId="0D05D725" wp14:editId="1D865A19">
            <wp:extent cx="2130002" cy="1410072"/>
            <wp:effectExtent l="25400" t="25400" r="29210" b="3810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ransferuser/Desktop/Bildschirmfoto 2018-06-15 um 16.19.5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36372" cy="1414289"/>
                    </a:xfrm>
                    <a:prstGeom prst="rect">
                      <a:avLst/>
                    </a:prstGeom>
                    <a:noFill/>
                    <a:ln>
                      <a:solidFill>
                        <a:schemeClr val="tx1"/>
                      </a:solidFill>
                    </a:ln>
                  </pic:spPr>
                </pic:pic>
              </a:graphicData>
            </a:graphic>
          </wp:inline>
        </w:drawing>
      </w:r>
    </w:p>
    <w:p w14:paraId="221B7A2A" w14:textId="723EB24E" w:rsidR="00EB7720" w:rsidRPr="000A01E8" w:rsidRDefault="00EB7720" w:rsidP="00EB7720">
      <w:pPr>
        <w:overflowPunct/>
        <w:autoSpaceDE/>
        <w:autoSpaceDN/>
        <w:adjustRightInd/>
        <w:textAlignment w:val="auto"/>
        <w:rPr>
          <w:rFonts w:ascii="Arial" w:hAnsi="Arial" w:cs="Arial"/>
          <w:b/>
          <w:color w:val="FF0000"/>
          <w:szCs w:val="22"/>
        </w:rPr>
      </w:pPr>
      <w:r w:rsidRPr="000A01E8">
        <w:rPr>
          <w:rFonts w:ascii="Arial" w:hAnsi="Arial" w:cs="Arial"/>
          <w:b/>
          <w:color w:val="FF0000"/>
          <w:szCs w:val="22"/>
        </w:rPr>
        <w:t xml:space="preserve">(Bild: </w:t>
      </w:r>
      <w:r w:rsidRPr="00EB7720">
        <w:rPr>
          <w:rFonts w:ascii="Arial" w:hAnsi="Arial" w:cs="Arial"/>
          <w:b/>
          <w:color w:val="FF0000"/>
          <w:szCs w:val="22"/>
        </w:rPr>
        <w:t>Messe 02</w:t>
      </w:r>
      <w:r w:rsidRPr="000A01E8">
        <w:rPr>
          <w:rFonts w:ascii="Arial" w:hAnsi="Arial" w:cs="Arial"/>
          <w:b/>
          <w:color w:val="FF0000"/>
          <w:szCs w:val="22"/>
        </w:rPr>
        <w:t>)</w:t>
      </w:r>
    </w:p>
    <w:p w14:paraId="132A712E" w14:textId="023A5B5C" w:rsidR="00EB7720" w:rsidRPr="005E40F8" w:rsidRDefault="00EB7720" w:rsidP="00EB7720">
      <w:pPr>
        <w:overflowPunct/>
        <w:autoSpaceDE/>
        <w:autoSpaceDN/>
        <w:adjustRightInd/>
        <w:textAlignment w:val="auto"/>
        <w:rPr>
          <w:rFonts w:ascii="Arial" w:hAnsi="Arial" w:cs="Arial"/>
          <w:b/>
          <w:szCs w:val="22"/>
        </w:rPr>
      </w:pPr>
      <w:r w:rsidRPr="005E40F8">
        <w:rPr>
          <w:rFonts w:ascii="Arial" w:hAnsi="Arial" w:cs="Arial"/>
          <w:b/>
          <w:szCs w:val="22"/>
        </w:rPr>
        <w:t xml:space="preserve">Bildtext: </w:t>
      </w:r>
      <w:r w:rsidRPr="00EB7720">
        <w:rPr>
          <w:rFonts w:ascii="Arial" w:hAnsi="Arial" w:cs="Arial"/>
          <w:szCs w:val="22"/>
        </w:rPr>
        <w:t xml:space="preserve">Passende </w:t>
      </w:r>
      <w:r w:rsidRPr="00EB7720">
        <w:rPr>
          <w:rFonts w:ascii="Arial" w:hAnsi="Arial" w:cs="Arial"/>
        </w:rPr>
        <w:t>L</w:t>
      </w:r>
      <w:r>
        <w:rPr>
          <w:rFonts w:ascii="Arial" w:hAnsi="Arial" w:cs="Arial"/>
        </w:rPr>
        <w:t>ösungen für unterschiedlichste Anforderungen: Auf dem Stand 220 in Halle A5 zeigt Nadella, Spezialist für Bewegungstechnik, einen Querschnitt durch sein breites Portfolio.</w:t>
      </w:r>
    </w:p>
    <w:p w14:paraId="5E44B5F8" w14:textId="77777777" w:rsidR="00EB7720" w:rsidRDefault="00EB7720" w:rsidP="00EB7720">
      <w:pPr>
        <w:overflowPunct/>
        <w:autoSpaceDE/>
        <w:autoSpaceDN/>
        <w:adjustRightInd/>
        <w:textAlignment w:val="auto"/>
        <w:rPr>
          <w:rFonts w:ascii="Arial" w:hAnsi="Arial" w:cs="Arial"/>
          <w:szCs w:val="22"/>
        </w:rPr>
      </w:pPr>
      <w:r w:rsidRPr="005E40F8">
        <w:rPr>
          <w:rFonts w:ascii="Arial" w:hAnsi="Arial" w:cs="Arial"/>
          <w:b/>
          <w:szCs w:val="22"/>
        </w:rPr>
        <w:t>(Bildquelle:</w:t>
      </w:r>
      <w:r>
        <w:rPr>
          <w:rFonts w:ascii="Arial" w:hAnsi="Arial" w:cs="Arial"/>
          <w:szCs w:val="22"/>
        </w:rPr>
        <w:t xml:space="preserve"> Nadella GmbH)</w:t>
      </w:r>
    </w:p>
    <w:p w14:paraId="0A55B3FD" w14:textId="77777777" w:rsidR="00EB7720" w:rsidRDefault="00EB7720" w:rsidP="00EB7720">
      <w:pPr>
        <w:overflowPunct/>
        <w:autoSpaceDE/>
        <w:autoSpaceDN/>
        <w:adjustRightInd/>
        <w:textAlignment w:val="auto"/>
        <w:rPr>
          <w:rFonts w:ascii="Arial" w:hAnsi="Arial" w:cs="Arial"/>
          <w:szCs w:val="22"/>
        </w:rPr>
      </w:pPr>
    </w:p>
    <w:p w14:paraId="0FA9E25A" w14:textId="4D1FC036" w:rsidR="005E40F8" w:rsidRPr="00883079" w:rsidRDefault="005E40F8" w:rsidP="00EB7720">
      <w:pPr>
        <w:widowControl w:val="0"/>
        <w:rPr>
          <w:rFonts w:ascii="Arial" w:hAnsi="Arial" w:cs="Arial"/>
          <w:szCs w:val="22"/>
          <w:lang w:val="x-none"/>
        </w:rPr>
      </w:pPr>
      <w:r w:rsidRPr="00883079">
        <w:rPr>
          <w:rFonts w:ascii="Arial" w:hAnsi="Arial" w:cs="Arial"/>
          <w:b/>
          <w:bCs/>
          <w:color w:val="FF0000"/>
          <w:szCs w:val="22"/>
          <w:lang w:val="x-none" w:eastAsia="x-none"/>
        </w:rPr>
        <w:t xml:space="preserve">Beachten Sie bitte, dass die Veröffentlichung der Bilder nur unter Angabe der Fotoquelle zulässig ist. Zudem ist aus rechtlichen Gründen eine Nutzung der Bilddaten nur in Verbindung mit dem entsprechenden Pressetext gestattet. Die Bilder sind urheberrechtlich durch </w:t>
      </w:r>
      <w:r>
        <w:rPr>
          <w:rFonts w:ascii="Arial" w:hAnsi="Arial" w:cs="Arial"/>
          <w:b/>
          <w:bCs/>
          <w:color w:val="FF0000"/>
          <w:szCs w:val="22"/>
          <w:lang w:val="x-none" w:eastAsia="x-none"/>
        </w:rPr>
        <w:t xml:space="preserve">geschützt und </w:t>
      </w:r>
      <w:r w:rsidRPr="00883079">
        <w:rPr>
          <w:rFonts w:ascii="Arial" w:hAnsi="Arial" w:cs="Arial"/>
          <w:b/>
          <w:bCs/>
          <w:color w:val="FF0000"/>
          <w:szCs w:val="22"/>
          <w:lang w:val="x-none" w:eastAsia="x-none"/>
        </w:rPr>
        <w:t>dürfen nicht für andere Zwecke verwendet werden. Zuwiderhandlungen werden zur Anzeige gebracht.</w:t>
      </w:r>
    </w:p>
    <w:p w14:paraId="768CB933" w14:textId="77777777" w:rsidR="005E40F8" w:rsidRPr="00DF642D" w:rsidRDefault="005E40F8" w:rsidP="00EB7720">
      <w:pPr>
        <w:overflowPunct/>
        <w:autoSpaceDE/>
        <w:autoSpaceDN/>
        <w:adjustRightInd/>
        <w:textAlignment w:val="auto"/>
        <w:rPr>
          <w:rFonts w:ascii="Arial" w:hAnsi="Arial" w:cs="Arial"/>
          <w:szCs w:val="22"/>
        </w:rPr>
      </w:pPr>
    </w:p>
    <w:sectPr w:rsidR="005E40F8" w:rsidRPr="00DF642D" w:rsidSect="0098768F">
      <w:headerReference w:type="default" r:id="rId13"/>
      <w:footerReference w:type="default" r:id="rId14"/>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7336A" w14:textId="77777777" w:rsidR="009A58C6" w:rsidRDefault="009A58C6">
      <w:r>
        <w:separator/>
      </w:r>
    </w:p>
  </w:endnote>
  <w:endnote w:type="continuationSeparator" w:id="0">
    <w:p w14:paraId="733177C2" w14:textId="77777777" w:rsidR="009A58C6" w:rsidRDefault="009A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Oblique">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DAB26" w14:textId="77777777" w:rsidR="00DA64D2" w:rsidRDefault="001C2B98">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55105C62" wp14:editId="6FB50CD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0FB99960" wp14:editId="5E3DBDA2">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304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blurRad="63500" dist="38099" dir="2700000" algn="ctr" rotWithShape="0">
                                <a:srgbClr val="000000">
                                  <a:alpha val="74998"/>
                                </a:srgbClr>
                              </a:outerShdw>
                            </a:effectLst>
                          </a14:hiddenEffects>
                        </a:ext>
                      </a:extLst>
                    </wps:spPr>
                    <wps:txbx>
                      <w:txbxContent>
                        <w:p w14:paraId="01A0CDD1" w14:textId="77777777" w:rsidR="00DA64D2" w:rsidRPr="00B64E9D" w:rsidRDefault="00DA64D2"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9A58C6">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9A58C6">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9960"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" filled="f" stroked="f">
              <v:textbox inset="0,0,0,0">
                <w:txbxContent>
                  <w:p w14:paraId="01A0CDD1" w14:textId="77777777" w:rsidR="00DA64D2" w:rsidRPr="00B64E9D" w:rsidRDefault="00DA64D2"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9A58C6">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9A58C6">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A1872" w14:textId="77777777" w:rsidR="009A58C6" w:rsidRDefault="009A58C6">
      <w:r>
        <w:separator/>
      </w:r>
    </w:p>
  </w:footnote>
  <w:footnote w:type="continuationSeparator" w:id="0">
    <w:p w14:paraId="7CA21859" w14:textId="77777777" w:rsidR="009A58C6" w:rsidRDefault="009A5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783F" w14:textId="77777777" w:rsidR="00DA64D2" w:rsidRPr="0079270C" w:rsidRDefault="001C2B98"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655FFB22" wp14:editId="2E322709">
          <wp:extent cx="34544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14:paraId="4900D4AD" w14:textId="77777777" w:rsidR="00DA64D2" w:rsidRPr="0079270C" w:rsidRDefault="00DA64D2">
    <w:pPr>
      <w:pStyle w:val="Kopfzeile"/>
      <w:rPr>
        <w:rFonts w:ascii="Frutiger 45 Light" w:hAnsi="Frutiger 45 Light"/>
        <w:b/>
      </w:rPr>
    </w:pPr>
  </w:p>
  <w:p w14:paraId="3FEBD37E" w14:textId="77777777" w:rsidR="00DA64D2" w:rsidRDefault="00DA64D2" w:rsidP="0079270C">
    <w:pPr>
      <w:pStyle w:val="Kopfzeile"/>
      <w:rPr>
        <w:rFonts w:ascii="Frutiger 45 Light" w:hAnsi="Frutiger 45 Light"/>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827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2D"/>
    <w:rsid w:val="000004B1"/>
    <w:rsid w:val="000047B8"/>
    <w:rsid w:val="000049DC"/>
    <w:rsid w:val="00007C57"/>
    <w:rsid w:val="0001005E"/>
    <w:rsid w:val="0001036B"/>
    <w:rsid w:val="00010C90"/>
    <w:rsid w:val="00010FCF"/>
    <w:rsid w:val="0001131A"/>
    <w:rsid w:val="00011A25"/>
    <w:rsid w:val="000120AE"/>
    <w:rsid w:val="00013B13"/>
    <w:rsid w:val="00013B56"/>
    <w:rsid w:val="000140B0"/>
    <w:rsid w:val="0001419B"/>
    <w:rsid w:val="00015CFD"/>
    <w:rsid w:val="00017956"/>
    <w:rsid w:val="00020CFD"/>
    <w:rsid w:val="00023171"/>
    <w:rsid w:val="00025D34"/>
    <w:rsid w:val="00035A6E"/>
    <w:rsid w:val="00035D5B"/>
    <w:rsid w:val="0003662D"/>
    <w:rsid w:val="00040F39"/>
    <w:rsid w:val="00045171"/>
    <w:rsid w:val="0004695F"/>
    <w:rsid w:val="000506DE"/>
    <w:rsid w:val="00053192"/>
    <w:rsid w:val="00053F19"/>
    <w:rsid w:val="00057220"/>
    <w:rsid w:val="00060636"/>
    <w:rsid w:val="00061A10"/>
    <w:rsid w:val="0006222A"/>
    <w:rsid w:val="00062537"/>
    <w:rsid w:val="00063714"/>
    <w:rsid w:val="0006477A"/>
    <w:rsid w:val="00064791"/>
    <w:rsid w:val="00064C31"/>
    <w:rsid w:val="00066866"/>
    <w:rsid w:val="00071F4F"/>
    <w:rsid w:val="000730D1"/>
    <w:rsid w:val="00077073"/>
    <w:rsid w:val="00080AB9"/>
    <w:rsid w:val="00082165"/>
    <w:rsid w:val="000856C9"/>
    <w:rsid w:val="00086640"/>
    <w:rsid w:val="00090E37"/>
    <w:rsid w:val="00091935"/>
    <w:rsid w:val="00091C4B"/>
    <w:rsid w:val="000921D7"/>
    <w:rsid w:val="00093167"/>
    <w:rsid w:val="00096065"/>
    <w:rsid w:val="000968C1"/>
    <w:rsid w:val="00096C6B"/>
    <w:rsid w:val="00097C22"/>
    <w:rsid w:val="000A01E8"/>
    <w:rsid w:val="000A0733"/>
    <w:rsid w:val="000A2FAD"/>
    <w:rsid w:val="000A5671"/>
    <w:rsid w:val="000B01B4"/>
    <w:rsid w:val="000B2D25"/>
    <w:rsid w:val="000B34FB"/>
    <w:rsid w:val="000B5B15"/>
    <w:rsid w:val="000B62A6"/>
    <w:rsid w:val="000B68C6"/>
    <w:rsid w:val="000B6AA4"/>
    <w:rsid w:val="000C3669"/>
    <w:rsid w:val="000C3AAB"/>
    <w:rsid w:val="000C441E"/>
    <w:rsid w:val="000C6427"/>
    <w:rsid w:val="000D044D"/>
    <w:rsid w:val="000D1480"/>
    <w:rsid w:val="000D1C72"/>
    <w:rsid w:val="000D1D99"/>
    <w:rsid w:val="000D3ADA"/>
    <w:rsid w:val="000D6E78"/>
    <w:rsid w:val="000E1E48"/>
    <w:rsid w:val="000E33B9"/>
    <w:rsid w:val="000E5C2C"/>
    <w:rsid w:val="000E6F24"/>
    <w:rsid w:val="000E70F5"/>
    <w:rsid w:val="000E75B6"/>
    <w:rsid w:val="000E79C8"/>
    <w:rsid w:val="000E7E93"/>
    <w:rsid w:val="000F2118"/>
    <w:rsid w:val="000F3A26"/>
    <w:rsid w:val="000F6FB0"/>
    <w:rsid w:val="000F79DF"/>
    <w:rsid w:val="000F7C08"/>
    <w:rsid w:val="001008D4"/>
    <w:rsid w:val="00101B26"/>
    <w:rsid w:val="00104534"/>
    <w:rsid w:val="00105F1C"/>
    <w:rsid w:val="001064F8"/>
    <w:rsid w:val="001075EA"/>
    <w:rsid w:val="0011143C"/>
    <w:rsid w:val="00111EA2"/>
    <w:rsid w:val="001121FB"/>
    <w:rsid w:val="0011431A"/>
    <w:rsid w:val="00116AEB"/>
    <w:rsid w:val="00116EFE"/>
    <w:rsid w:val="00120204"/>
    <w:rsid w:val="00125887"/>
    <w:rsid w:val="001278EC"/>
    <w:rsid w:val="0013057C"/>
    <w:rsid w:val="00130F7D"/>
    <w:rsid w:val="001332CF"/>
    <w:rsid w:val="00133469"/>
    <w:rsid w:val="00136AF1"/>
    <w:rsid w:val="00137F65"/>
    <w:rsid w:val="00141911"/>
    <w:rsid w:val="00141D51"/>
    <w:rsid w:val="00144D95"/>
    <w:rsid w:val="001469FC"/>
    <w:rsid w:val="00150906"/>
    <w:rsid w:val="00150A31"/>
    <w:rsid w:val="001628E6"/>
    <w:rsid w:val="00165156"/>
    <w:rsid w:val="001667B3"/>
    <w:rsid w:val="001676FC"/>
    <w:rsid w:val="00170119"/>
    <w:rsid w:val="00176302"/>
    <w:rsid w:val="0017712D"/>
    <w:rsid w:val="00177413"/>
    <w:rsid w:val="00180699"/>
    <w:rsid w:val="0018138B"/>
    <w:rsid w:val="001842BF"/>
    <w:rsid w:val="00185496"/>
    <w:rsid w:val="00186CD7"/>
    <w:rsid w:val="00190429"/>
    <w:rsid w:val="001914CE"/>
    <w:rsid w:val="001938A4"/>
    <w:rsid w:val="0019444E"/>
    <w:rsid w:val="00195FB5"/>
    <w:rsid w:val="001A48FC"/>
    <w:rsid w:val="001A79E7"/>
    <w:rsid w:val="001B0BEB"/>
    <w:rsid w:val="001B517B"/>
    <w:rsid w:val="001B53E5"/>
    <w:rsid w:val="001B6F86"/>
    <w:rsid w:val="001B7329"/>
    <w:rsid w:val="001C09E8"/>
    <w:rsid w:val="001C2029"/>
    <w:rsid w:val="001C2B98"/>
    <w:rsid w:val="001C30D9"/>
    <w:rsid w:val="001C4BC1"/>
    <w:rsid w:val="001C5201"/>
    <w:rsid w:val="001C60D8"/>
    <w:rsid w:val="001C777D"/>
    <w:rsid w:val="001D0BC0"/>
    <w:rsid w:val="001D3E48"/>
    <w:rsid w:val="001D57AD"/>
    <w:rsid w:val="001D715D"/>
    <w:rsid w:val="001D78C4"/>
    <w:rsid w:val="001E1D34"/>
    <w:rsid w:val="001E265D"/>
    <w:rsid w:val="001E40AC"/>
    <w:rsid w:val="001E44FE"/>
    <w:rsid w:val="001E62B4"/>
    <w:rsid w:val="001E687A"/>
    <w:rsid w:val="001E704B"/>
    <w:rsid w:val="001F2911"/>
    <w:rsid w:val="001F453D"/>
    <w:rsid w:val="001F6E77"/>
    <w:rsid w:val="001F7FFA"/>
    <w:rsid w:val="00204ED8"/>
    <w:rsid w:val="002057D6"/>
    <w:rsid w:val="00205FF0"/>
    <w:rsid w:val="0021026A"/>
    <w:rsid w:val="002144D0"/>
    <w:rsid w:val="002167E1"/>
    <w:rsid w:val="00216D2D"/>
    <w:rsid w:val="002174E5"/>
    <w:rsid w:val="00221916"/>
    <w:rsid w:val="00222398"/>
    <w:rsid w:val="002225D5"/>
    <w:rsid w:val="002230C7"/>
    <w:rsid w:val="00223799"/>
    <w:rsid w:val="00225103"/>
    <w:rsid w:val="00225B76"/>
    <w:rsid w:val="002300EE"/>
    <w:rsid w:val="00232E00"/>
    <w:rsid w:val="00233CDC"/>
    <w:rsid w:val="00234F26"/>
    <w:rsid w:val="002353FC"/>
    <w:rsid w:val="002356E9"/>
    <w:rsid w:val="00235D75"/>
    <w:rsid w:val="0023643E"/>
    <w:rsid w:val="00237473"/>
    <w:rsid w:val="00242A33"/>
    <w:rsid w:val="00243074"/>
    <w:rsid w:val="00245229"/>
    <w:rsid w:val="002454D3"/>
    <w:rsid w:val="00246413"/>
    <w:rsid w:val="002465B7"/>
    <w:rsid w:val="00246AA8"/>
    <w:rsid w:val="002520AC"/>
    <w:rsid w:val="0025228C"/>
    <w:rsid w:val="00252F85"/>
    <w:rsid w:val="0025360C"/>
    <w:rsid w:val="00253C93"/>
    <w:rsid w:val="002554B7"/>
    <w:rsid w:val="002562EC"/>
    <w:rsid w:val="00260126"/>
    <w:rsid w:val="00263B31"/>
    <w:rsid w:val="002651BB"/>
    <w:rsid w:val="00265774"/>
    <w:rsid w:val="00265974"/>
    <w:rsid w:val="00266459"/>
    <w:rsid w:val="00267251"/>
    <w:rsid w:val="00271AAB"/>
    <w:rsid w:val="00274734"/>
    <w:rsid w:val="00275A3F"/>
    <w:rsid w:val="00276810"/>
    <w:rsid w:val="002875D3"/>
    <w:rsid w:val="00290775"/>
    <w:rsid w:val="00290A9B"/>
    <w:rsid w:val="0029319E"/>
    <w:rsid w:val="002934F1"/>
    <w:rsid w:val="00295980"/>
    <w:rsid w:val="002A0275"/>
    <w:rsid w:val="002A33C8"/>
    <w:rsid w:val="002A45FE"/>
    <w:rsid w:val="002A70B6"/>
    <w:rsid w:val="002A7B90"/>
    <w:rsid w:val="002A7BB5"/>
    <w:rsid w:val="002B25A6"/>
    <w:rsid w:val="002B4E98"/>
    <w:rsid w:val="002B793D"/>
    <w:rsid w:val="002B7F7F"/>
    <w:rsid w:val="002C05B2"/>
    <w:rsid w:val="002C1B25"/>
    <w:rsid w:val="002C41F1"/>
    <w:rsid w:val="002C593F"/>
    <w:rsid w:val="002C5BF5"/>
    <w:rsid w:val="002C5F38"/>
    <w:rsid w:val="002C626A"/>
    <w:rsid w:val="002C67FB"/>
    <w:rsid w:val="002C7DC6"/>
    <w:rsid w:val="002D2140"/>
    <w:rsid w:val="002D285E"/>
    <w:rsid w:val="002D4C17"/>
    <w:rsid w:val="002D5034"/>
    <w:rsid w:val="002D61F5"/>
    <w:rsid w:val="002D650C"/>
    <w:rsid w:val="002D6E63"/>
    <w:rsid w:val="002D7B8C"/>
    <w:rsid w:val="002E16ED"/>
    <w:rsid w:val="002E2784"/>
    <w:rsid w:val="002E42CF"/>
    <w:rsid w:val="002E43BC"/>
    <w:rsid w:val="002E466C"/>
    <w:rsid w:val="002E5763"/>
    <w:rsid w:val="002E5D72"/>
    <w:rsid w:val="002E6C6E"/>
    <w:rsid w:val="002E767E"/>
    <w:rsid w:val="002E7A28"/>
    <w:rsid w:val="002F2882"/>
    <w:rsid w:val="002F36E2"/>
    <w:rsid w:val="002F3A60"/>
    <w:rsid w:val="002F427F"/>
    <w:rsid w:val="002F460F"/>
    <w:rsid w:val="002F7B02"/>
    <w:rsid w:val="00301ED6"/>
    <w:rsid w:val="00301EE5"/>
    <w:rsid w:val="0030348A"/>
    <w:rsid w:val="00307DB4"/>
    <w:rsid w:val="003101BC"/>
    <w:rsid w:val="003106F2"/>
    <w:rsid w:val="00311CB0"/>
    <w:rsid w:val="00312176"/>
    <w:rsid w:val="003128B1"/>
    <w:rsid w:val="00312CB3"/>
    <w:rsid w:val="00312E04"/>
    <w:rsid w:val="00313F88"/>
    <w:rsid w:val="00320642"/>
    <w:rsid w:val="0032100E"/>
    <w:rsid w:val="00326228"/>
    <w:rsid w:val="003269EF"/>
    <w:rsid w:val="00330A3C"/>
    <w:rsid w:val="00330EC4"/>
    <w:rsid w:val="0033220D"/>
    <w:rsid w:val="003332BC"/>
    <w:rsid w:val="003337EE"/>
    <w:rsid w:val="00334073"/>
    <w:rsid w:val="0033428A"/>
    <w:rsid w:val="003350DE"/>
    <w:rsid w:val="00336182"/>
    <w:rsid w:val="003370EE"/>
    <w:rsid w:val="0033743E"/>
    <w:rsid w:val="0034222B"/>
    <w:rsid w:val="00342D9F"/>
    <w:rsid w:val="003434F1"/>
    <w:rsid w:val="00344A68"/>
    <w:rsid w:val="00351F34"/>
    <w:rsid w:val="00353076"/>
    <w:rsid w:val="0035706D"/>
    <w:rsid w:val="00357810"/>
    <w:rsid w:val="00360402"/>
    <w:rsid w:val="00362DA7"/>
    <w:rsid w:val="00363DAA"/>
    <w:rsid w:val="003664FD"/>
    <w:rsid w:val="00367AEB"/>
    <w:rsid w:val="00367BD6"/>
    <w:rsid w:val="00371353"/>
    <w:rsid w:val="00371CA9"/>
    <w:rsid w:val="00375064"/>
    <w:rsid w:val="00375DC2"/>
    <w:rsid w:val="00375FC1"/>
    <w:rsid w:val="00377B84"/>
    <w:rsid w:val="00381A27"/>
    <w:rsid w:val="00382DD9"/>
    <w:rsid w:val="00383A6C"/>
    <w:rsid w:val="00384DD9"/>
    <w:rsid w:val="003867F8"/>
    <w:rsid w:val="003926BA"/>
    <w:rsid w:val="00392A75"/>
    <w:rsid w:val="003A00AF"/>
    <w:rsid w:val="003A74F4"/>
    <w:rsid w:val="003A797B"/>
    <w:rsid w:val="003B1D30"/>
    <w:rsid w:val="003B4049"/>
    <w:rsid w:val="003B7BB8"/>
    <w:rsid w:val="003C0B43"/>
    <w:rsid w:val="003C396C"/>
    <w:rsid w:val="003C516A"/>
    <w:rsid w:val="003C56F2"/>
    <w:rsid w:val="003C60A0"/>
    <w:rsid w:val="003D308F"/>
    <w:rsid w:val="003D4352"/>
    <w:rsid w:val="003D4E93"/>
    <w:rsid w:val="003D7448"/>
    <w:rsid w:val="003E1421"/>
    <w:rsid w:val="003E335C"/>
    <w:rsid w:val="003E370E"/>
    <w:rsid w:val="003E6598"/>
    <w:rsid w:val="003E7E6B"/>
    <w:rsid w:val="003F0622"/>
    <w:rsid w:val="003F0E71"/>
    <w:rsid w:val="003F44B6"/>
    <w:rsid w:val="003F5FF8"/>
    <w:rsid w:val="003F6A39"/>
    <w:rsid w:val="00400635"/>
    <w:rsid w:val="004009C1"/>
    <w:rsid w:val="004018E2"/>
    <w:rsid w:val="00402277"/>
    <w:rsid w:val="00404766"/>
    <w:rsid w:val="00406D25"/>
    <w:rsid w:val="004107D1"/>
    <w:rsid w:val="0041131D"/>
    <w:rsid w:val="00414AAB"/>
    <w:rsid w:val="004204C6"/>
    <w:rsid w:val="004231E5"/>
    <w:rsid w:val="00424366"/>
    <w:rsid w:val="004252BE"/>
    <w:rsid w:val="00425B3D"/>
    <w:rsid w:val="00426115"/>
    <w:rsid w:val="00430E10"/>
    <w:rsid w:val="004314F1"/>
    <w:rsid w:val="00432921"/>
    <w:rsid w:val="0043648F"/>
    <w:rsid w:val="00437646"/>
    <w:rsid w:val="004377DA"/>
    <w:rsid w:val="00440108"/>
    <w:rsid w:val="00440BF4"/>
    <w:rsid w:val="00442AAE"/>
    <w:rsid w:val="00442BFB"/>
    <w:rsid w:val="00443BBB"/>
    <w:rsid w:val="004448BE"/>
    <w:rsid w:val="00444D61"/>
    <w:rsid w:val="004453B4"/>
    <w:rsid w:val="00445E23"/>
    <w:rsid w:val="00446540"/>
    <w:rsid w:val="0045270D"/>
    <w:rsid w:val="00453672"/>
    <w:rsid w:val="0045392B"/>
    <w:rsid w:val="00454941"/>
    <w:rsid w:val="004555B2"/>
    <w:rsid w:val="00457339"/>
    <w:rsid w:val="00462DAF"/>
    <w:rsid w:val="00465CF5"/>
    <w:rsid w:val="00466FC2"/>
    <w:rsid w:val="004671FB"/>
    <w:rsid w:val="00471B68"/>
    <w:rsid w:val="00475B80"/>
    <w:rsid w:val="00482CFC"/>
    <w:rsid w:val="00482D1F"/>
    <w:rsid w:val="00485BE0"/>
    <w:rsid w:val="00486658"/>
    <w:rsid w:val="0048720D"/>
    <w:rsid w:val="0048749A"/>
    <w:rsid w:val="00487856"/>
    <w:rsid w:val="00487984"/>
    <w:rsid w:val="00487F63"/>
    <w:rsid w:val="0049180C"/>
    <w:rsid w:val="00492B69"/>
    <w:rsid w:val="00495AA8"/>
    <w:rsid w:val="004976F6"/>
    <w:rsid w:val="00497F6E"/>
    <w:rsid w:val="004A0418"/>
    <w:rsid w:val="004A0C2D"/>
    <w:rsid w:val="004A0E52"/>
    <w:rsid w:val="004A12C2"/>
    <w:rsid w:val="004A22FC"/>
    <w:rsid w:val="004A661A"/>
    <w:rsid w:val="004A76F4"/>
    <w:rsid w:val="004B15DB"/>
    <w:rsid w:val="004B16B7"/>
    <w:rsid w:val="004B3073"/>
    <w:rsid w:val="004B4BD2"/>
    <w:rsid w:val="004B53C2"/>
    <w:rsid w:val="004C177A"/>
    <w:rsid w:val="004C31A2"/>
    <w:rsid w:val="004C3EA0"/>
    <w:rsid w:val="004C429A"/>
    <w:rsid w:val="004D020F"/>
    <w:rsid w:val="004D29D8"/>
    <w:rsid w:val="004D45C5"/>
    <w:rsid w:val="004D47EC"/>
    <w:rsid w:val="004D4EF6"/>
    <w:rsid w:val="004D68FE"/>
    <w:rsid w:val="004D6B63"/>
    <w:rsid w:val="004D6F58"/>
    <w:rsid w:val="004D73B5"/>
    <w:rsid w:val="004E1930"/>
    <w:rsid w:val="004E3AF0"/>
    <w:rsid w:val="004E49C7"/>
    <w:rsid w:val="004E55FD"/>
    <w:rsid w:val="004E59F3"/>
    <w:rsid w:val="004F0A40"/>
    <w:rsid w:val="004F30DF"/>
    <w:rsid w:val="004F655E"/>
    <w:rsid w:val="004F7767"/>
    <w:rsid w:val="00500D1C"/>
    <w:rsid w:val="005012E7"/>
    <w:rsid w:val="005043FB"/>
    <w:rsid w:val="0050792C"/>
    <w:rsid w:val="005111D6"/>
    <w:rsid w:val="005121D9"/>
    <w:rsid w:val="0051230C"/>
    <w:rsid w:val="00513995"/>
    <w:rsid w:val="00514E2A"/>
    <w:rsid w:val="005201DB"/>
    <w:rsid w:val="0052049E"/>
    <w:rsid w:val="005212ED"/>
    <w:rsid w:val="005234B9"/>
    <w:rsid w:val="005235F5"/>
    <w:rsid w:val="00524296"/>
    <w:rsid w:val="0052498C"/>
    <w:rsid w:val="00527C89"/>
    <w:rsid w:val="0053056E"/>
    <w:rsid w:val="00530C74"/>
    <w:rsid w:val="00533A11"/>
    <w:rsid w:val="005351FE"/>
    <w:rsid w:val="00542032"/>
    <w:rsid w:val="0054418A"/>
    <w:rsid w:val="005444B6"/>
    <w:rsid w:val="00544D2D"/>
    <w:rsid w:val="005466EA"/>
    <w:rsid w:val="005527FE"/>
    <w:rsid w:val="00552E57"/>
    <w:rsid w:val="00555767"/>
    <w:rsid w:val="00555808"/>
    <w:rsid w:val="005573E7"/>
    <w:rsid w:val="00557598"/>
    <w:rsid w:val="00560C6A"/>
    <w:rsid w:val="00561EBD"/>
    <w:rsid w:val="00564AB3"/>
    <w:rsid w:val="00564E69"/>
    <w:rsid w:val="005669C3"/>
    <w:rsid w:val="00566CEB"/>
    <w:rsid w:val="00567402"/>
    <w:rsid w:val="00567E6B"/>
    <w:rsid w:val="005706EC"/>
    <w:rsid w:val="00571918"/>
    <w:rsid w:val="005743F9"/>
    <w:rsid w:val="0057449F"/>
    <w:rsid w:val="00575532"/>
    <w:rsid w:val="00582A37"/>
    <w:rsid w:val="0058445B"/>
    <w:rsid w:val="0059145B"/>
    <w:rsid w:val="00592C90"/>
    <w:rsid w:val="005953D1"/>
    <w:rsid w:val="005961F0"/>
    <w:rsid w:val="00596D19"/>
    <w:rsid w:val="00597C5A"/>
    <w:rsid w:val="005A58F7"/>
    <w:rsid w:val="005B2D35"/>
    <w:rsid w:val="005B340D"/>
    <w:rsid w:val="005B77E6"/>
    <w:rsid w:val="005C447C"/>
    <w:rsid w:val="005C4D19"/>
    <w:rsid w:val="005C53F0"/>
    <w:rsid w:val="005C62EE"/>
    <w:rsid w:val="005C710D"/>
    <w:rsid w:val="005C7974"/>
    <w:rsid w:val="005D026B"/>
    <w:rsid w:val="005D10B0"/>
    <w:rsid w:val="005D186A"/>
    <w:rsid w:val="005D2422"/>
    <w:rsid w:val="005D6E80"/>
    <w:rsid w:val="005E150F"/>
    <w:rsid w:val="005E25C4"/>
    <w:rsid w:val="005E2E71"/>
    <w:rsid w:val="005E40F8"/>
    <w:rsid w:val="005E526E"/>
    <w:rsid w:val="005E5568"/>
    <w:rsid w:val="005E5E3C"/>
    <w:rsid w:val="005E60E8"/>
    <w:rsid w:val="005F04C1"/>
    <w:rsid w:val="005F0F74"/>
    <w:rsid w:val="005F3C16"/>
    <w:rsid w:val="005F5F59"/>
    <w:rsid w:val="005F6E8F"/>
    <w:rsid w:val="005F73E0"/>
    <w:rsid w:val="006013AB"/>
    <w:rsid w:val="00601E66"/>
    <w:rsid w:val="00602307"/>
    <w:rsid w:val="006027A8"/>
    <w:rsid w:val="00604702"/>
    <w:rsid w:val="006054A1"/>
    <w:rsid w:val="00606307"/>
    <w:rsid w:val="00607215"/>
    <w:rsid w:val="00607D1D"/>
    <w:rsid w:val="00607D9F"/>
    <w:rsid w:val="0061020F"/>
    <w:rsid w:val="00614026"/>
    <w:rsid w:val="00620370"/>
    <w:rsid w:val="00620539"/>
    <w:rsid w:val="006207AF"/>
    <w:rsid w:val="00621C6B"/>
    <w:rsid w:val="00623B95"/>
    <w:rsid w:val="00623D4E"/>
    <w:rsid w:val="006258C0"/>
    <w:rsid w:val="00625CA1"/>
    <w:rsid w:val="00626842"/>
    <w:rsid w:val="00627F68"/>
    <w:rsid w:val="0063176F"/>
    <w:rsid w:val="006328A7"/>
    <w:rsid w:val="00632C2E"/>
    <w:rsid w:val="00634024"/>
    <w:rsid w:val="006368AE"/>
    <w:rsid w:val="006368E0"/>
    <w:rsid w:val="00636AA7"/>
    <w:rsid w:val="00637F86"/>
    <w:rsid w:val="00641AB7"/>
    <w:rsid w:val="00641E28"/>
    <w:rsid w:val="0064285B"/>
    <w:rsid w:val="00645CF8"/>
    <w:rsid w:val="00646C23"/>
    <w:rsid w:val="00647538"/>
    <w:rsid w:val="0065366F"/>
    <w:rsid w:val="00654833"/>
    <w:rsid w:val="00655049"/>
    <w:rsid w:val="0065522D"/>
    <w:rsid w:val="006568E5"/>
    <w:rsid w:val="00662040"/>
    <w:rsid w:val="006623D0"/>
    <w:rsid w:val="006645E0"/>
    <w:rsid w:val="00664C8F"/>
    <w:rsid w:val="00666AB3"/>
    <w:rsid w:val="006670D9"/>
    <w:rsid w:val="006674E9"/>
    <w:rsid w:val="00675FF0"/>
    <w:rsid w:val="00676283"/>
    <w:rsid w:val="006765F5"/>
    <w:rsid w:val="00676C74"/>
    <w:rsid w:val="00676DCF"/>
    <w:rsid w:val="006771B5"/>
    <w:rsid w:val="00680A60"/>
    <w:rsid w:val="0068115A"/>
    <w:rsid w:val="00681BF3"/>
    <w:rsid w:val="00682108"/>
    <w:rsid w:val="0068589F"/>
    <w:rsid w:val="00693FA7"/>
    <w:rsid w:val="00694EF8"/>
    <w:rsid w:val="006955A2"/>
    <w:rsid w:val="006A0315"/>
    <w:rsid w:val="006A04B2"/>
    <w:rsid w:val="006A1E1F"/>
    <w:rsid w:val="006A2134"/>
    <w:rsid w:val="006A4530"/>
    <w:rsid w:val="006A53E5"/>
    <w:rsid w:val="006B038E"/>
    <w:rsid w:val="006B26FE"/>
    <w:rsid w:val="006B3B71"/>
    <w:rsid w:val="006B41CB"/>
    <w:rsid w:val="006C0CC8"/>
    <w:rsid w:val="006C3FCA"/>
    <w:rsid w:val="006C4201"/>
    <w:rsid w:val="006C5FE6"/>
    <w:rsid w:val="006C6CAF"/>
    <w:rsid w:val="006D2941"/>
    <w:rsid w:val="006D2B99"/>
    <w:rsid w:val="006D3BAF"/>
    <w:rsid w:val="006D5573"/>
    <w:rsid w:val="006D6E96"/>
    <w:rsid w:val="006E17B8"/>
    <w:rsid w:val="006E2676"/>
    <w:rsid w:val="006E3B0C"/>
    <w:rsid w:val="006E3CFF"/>
    <w:rsid w:val="006E410B"/>
    <w:rsid w:val="006E5512"/>
    <w:rsid w:val="006E788B"/>
    <w:rsid w:val="006F036E"/>
    <w:rsid w:val="006F102C"/>
    <w:rsid w:val="006F3D82"/>
    <w:rsid w:val="006F57A9"/>
    <w:rsid w:val="006F60C1"/>
    <w:rsid w:val="006F65F0"/>
    <w:rsid w:val="006F785F"/>
    <w:rsid w:val="006F7F64"/>
    <w:rsid w:val="0070161E"/>
    <w:rsid w:val="0070378C"/>
    <w:rsid w:val="00704A7F"/>
    <w:rsid w:val="00704DA0"/>
    <w:rsid w:val="00706240"/>
    <w:rsid w:val="00706D77"/>
    <w:rsid w:val="00711235"/>
    <w:rsid w:val="00714467"/>
    <w:rsid w:val="00714E68"/>
    <w:rsid w:val="00716BEC"/>
    <w:rsid w:val="00720AAB"/>
    <w:rsid w:val="0072124C"/>
    <w:rsid w:val="007220F6"/>
    <w:rsid w:val="00723AF0"/>
    <w:rsid w:val="00723C27"/>
    <w:rsid w:val="00726CBE"/>
    <w:rsid w:val="007270CB"/>
    <w:rsid w:val="00727CE5"/>
    <w:rsid w:val="00732E18"/>
    <w:rsid w:val="007345CD"/>
    <w:rsid w:val="007347E0"/>
    <w:rsid w:val="007349C8"/>
    <w:rsid w:val="00737BD8"/>
    <w:rsid w:val="00740932"/>
    <w:rsid w:val="00740BAD"/>
    <w:rsid w:val="007411B1"/>
    <w:rsid w:val="0074192E"/>
    <w:rsid w:val="00743A1F"/>
    <w:rsid w:val="00744C7C"/>
    <w:rsid w:val="00750A24"/>
    <w:rsid w:val="00753B80"/>
    <w:rsid w:val="00753E0D"/>
    <w:rsid w:val="0075684A"/>
    <w:rsid w:val="00757E0C"/>
    <w:rsid w:val="007601A3"/>
    <w:rsid w:val="00762427"/>
    <w:rsid w:val="0076254A"/>
    <w:rsid w:val="007658FF"/>
    <w:rsid w:val="00766348"/>
    <w:rsid w:val="00767785"/>
    <w:rsid w:val="00770A3C"/>
    <w:rsid w:val="0077257F"/>
    <w:rsid w:val="00772F73"/>
    <w:rsid w:val="007742C1"/>
    <w:rsid w:val="00775766"/>
    <w:rsid w:val="00775E04"/>
    <w:rsid w:val="00780C98"/>
    <w:rsid w:val="007815AD"/>
    <w:rsid w:val="00781E2B"/>
    <w:rsid w:val="007849C2"/>
    <w:rsid w:val="00787990"/>
    <w:rsid w:val="007915DE"/>
    <w:rsid w:val="00792391"/>
    <w:rsid w:val="0079270C"/>
    <w:rsid w:val="00792C04"/>
    <w:rsid w:val="00792F87"/>
    <w:rsid w:val="00793199"/>
    <w:rsid w:val="007944EF"/>
    <w:rsid w:val="00795E19"/>
    <w:rsid w:val="00797027"/>
    <w:rsid w:val="007A0177"/>
    <w:rsid w:val="007A0CAD"/>
    <w:rsid w:val="007A1CCC"/>
    <w:rsid w:val="007A4DAA"/>
    <w:rsid w:val="007A6108"/>
    <w:rsid w:val="007B1AA0"/>
    <w:rsid w:val="007B3251"/>
    <w:rsid w:val="007B59C4"/>
    <w:rsid w:val="007B5E0E"/>
    <w:rsid w:val="007B69CA"/>
    <w:rsid w:val="007B6BAD"/>
    <w:rsid w:val="007B7A92"/>
    <w:rsid w:val="007C089F"/>
    <w:rsid w:val="007C08C5"/>
    <w:rsid w:val="007C0E3A"/>
    <w:rsid w:val="007C237B"/>
    <w:rsid w:val="007C4CBD"/>
    <w:rsid w:val="007C57C5"/>
    <w:rsid w:val="007C5B12"/>
    <w:rsid w:val="007C648B"/>
    <w:rsid w:val="007C797D"/>
    <w:rsid w:val="007D0176"/>
    <w:rsid w:val="007D17A5"/>
    <w:rsid w:val="007D21CF"/>
    <w:rsid w:val="007D278A"/>
    <w:rsid w:val="007D5673"/>
    <w:rsid w:val="007D6490"/>
    <w:rsid w:val="007E0CF7"/>
    <w:rsid w:val="007E337A"/>
    <w:rsid w:val="007E36C8"/>
    <w:rsid w:val="007E37EE"/>
    <w:rsid w:val="007E470F"/>
    <w:rsid w:val="007E5F25"/>
    <w:rsid w:val="007E630C"/>
    <w:rsid w:val="007F07E2"/>
    <w:rsid w:val="007F4838"/>
    <w:rsid w:val="007F510A"/>
    <w:rsid w:val="007F5A12"/>
    <w:rsid w:val="00800937"/>
    <w:rsid w:val="0080245A"/>
    <w:rsid w:val="008026FB"/>
    <w:rsid w:val="008058EE"/>
    <w:rsid w:val="00807C94"/>
    <w:rsid w:val="00810143"/>
    <w:rsid w:val="00811842"/>
    <w:rsid w:val="00812EAB"/>
    <w:rsid w:val="00813CD9"/>
    <w:rsid w:val="00820A9C"/>
    <w:rsid w:val="00821232"/>
    <w:rsid w:val="0082249E"/>
    <w:rsid w:val="0082429B"/>
    <w:rsid w:val="00824A42"/>
    <w:rsid w:val="00824D2E"/>
    <w:rsid w:val="00826665"/>
    <w:rsid w:val="00830DCD"/>
    <w:rsid w:val="008313D7"/>
    <w:rsid w:val="008353FE"/>
    <w:rsid w:val="00835A37"/>
    <w:rsid w:val="008373E0"/>
    <w:rsid w:val="008376C3"/>
    <w:rsid w:val="00837B12"/>
    <w:rsid w:val="0084002F"/>
    <w:rsid w:val="00840857"/>
    <w:rsid w:val="00840897"/>
    <w:rsid w:val="00841DC5"/>
    <w:rsid w:val="0084255F"/>
    <w:rsid w:val="008435AE"/>
    <w:rsid w:val="00844F35"/>
    <w:rsid w:val="00846230"/>
    <w:rsid w:val="0084757C"/>
    <w:rsid w:val="0084762B"/>
    <w:rsid w:val="00847DC5"/>
    <w:rsid w:val="0085179D"/>
    <w:rsid w:val="00856881"/>
    <w:rsid w:val="0086350B"/>
    <w:rsid w:val="0086408F"/>
    <w:rsid w:val="00864906"/>
    <w:rsid w:val="00864A04"/>
    <w:rsid w:val="00865DB4"/>
    <w:rsid w:val="008700D9"/>
    <w:rsid w:val="00877C08"/>
    <w:rsid w:val="008826BF"/>
    <w:rsid w:val="00882B6E"/>
    <w:rsid w:val="0088317E"/>
    <w:rsid w:val="008833F7"/>
    <w:rsid w:val="0088367D"/>
    <w:rsid w:val="00884C32"/>
    <w:rsid w:val="00885D7F"/>
    <w:rsid w:val="008860B2"/>
    <w:rsid w:val="00887D3A"/>
    <w:rsid w:val="00887F27"/>
    <w:rsid w:val="008912B6"/>
    <w:rsid w:val="008913F9"/>
    <w:rsid w:val="00891702"/>
    <w:rsid w:val="008973E9"/>
    <w:rsid w:val="00897B5A"/>
    <w:rsid w:val="00897D37"/>
    <w:rsid w:val="008A00A3"/>
    <w:rsid w:val="008A05D7"/>
    <w:rsid w:val="008A0FF1"/>
    <w:rsid w:val="008A167C"/>
    <w:rsid w:val="008A1BEB"/>
    <w:rsid w:val="008A2A53"/>
    <w:rsid w:val="008A4DD8"/>
    <w:rsid w:val="008A6128"/>
    <w:rsid w:val="008A7B52"/>
    <w:rsid w:val="008B1BE3"/>
    <w:rsid w:val="008B5AAB"/>
    <w:rsid w:val="008C1E71"/>
    <w:rsid w:val="008C2A0B"/>
    <w:rsid w:val="008C3961"/>
    <w:rsid w:val="008C4399"/>
    <w:rsid w:val="008C76E9"/>
    <w:rsid w:val="008D01E7"/>
    <w:rsid w:val="008D0E0E"/>
    <w:rsid w:val="008D0E45"/>
    <w:rsid w:val="008D24A9"/>
    <w:rsid w:val="008D34BE"/>
    <w:rsid w:val="008D52A9"/>
    <w:rsid w:val="008D6768"/>
    <w:rsid w:val="008D696F"/>
    <w:rsid w:val="008D72B0"/>
    <w:rsid w:val="008D7936"/>
    <w:rsid w:val="008D7D2A"/>
    <w:rsid w:val="008E4AC0"/>
    <w:rsid w:val="008E50CE"/>
    <w:rsid w:val="008E5656"/>
    <w:rsid w:val="008F131E"/>
    <w:rsid w:val="008F174D"/>
    <w:rsid w:val="008F20C6"/>
    <w:rsid w:val="008F3D37"/>
    <w:rsid w:val="00901CE2"/>
    <w:rsid w:val="0090223A"/>
    <w:rsid w:val="00902E20"/>
    <w:rsid w:val="00903159"/>
    <w:rsid w:val="00903483"/>
    <w:rsid w:val="00904194"/>
    <w:rsid w:val="00904635"/>
    <w:rsid w:val="00905029"/>
    <w:rsid w:val="00905266"/>
    <w:rsid w:val="009066E6"/>
    <w:rsid w:val="009110CE"/>
    <w:rsid w:val="009124DC"/>
    <w:rsid w:val="009132C2"/>
    <w:rsid w:val="009142ED"/>
    <w:rsid w:val="0091740E"/>
    <w:rsid w:val="00920F30"/>
    <w:rsid w:val="00921DA0"/>
    <w:rsid w:val="009225F6"/>
    <w:rsid w:val="009271F9"/>
    <w:rsid w:val="0092771F"/>
    <w:rsid w:val="009306AB"/>
    <w:rsid w:val="00930807"/>
    <w:rsid w:val="00931E45"/>
    <w:rsid w:val="00933163"/>
    <w:rsid w:val="009346CF"/>
    <w:rsid w:val="009364C5"/>
    <w:rsid w:val="009404E9"/>
    <w:rsid w:val="009408B0"/>
    <w:rsid w:val="00940E1B"/>
    <w:rsid w:val="009411BF"/>
    <w:rsid w:val="00941D24"/>
    <w:rsid w:val="00941F80"/>
    <w:rsid w:val="00946691"/>
    <w:rsid w:val="0094683C"/>
    <w:rsid w:val="00950583"/>
    <w:rsid w:val="00950619"/>
    <w:rsid w:val="0095179A"/>
    <w:rsid w:val="00952344"/>
    <w:rsid w:val="00952D50"/>
    <w:rsid w:val="00953AAB"/>
    <w:rsid w:val="009567D9"/>
    <w:rsid w:val="00960805"/>
    <w:rsid w:val="009650EF"/>
    <w:rsid w:val="00965DE5"/>
    <w:rsid w:val="00970FA3"/>
    <w:rsid w:val="00971929"/>
    <w:rsid w:val="0097224F"/>
    <w:rsid w:val="009725B9"/>
    <w:rsid w:val="00974970"/>
    <w:rsid w:val="00974B50"/>
    <w:rsid w:val="009759DE"/>
    <w:rsid w:val="009770DE"/>
    <w:rsid w:val="00977126"/>
    <w:rsid w:val="00981014"/>
    <w:rsid w:val="009810FA"/>
    <w:rsid w:val="00981CDF"/>
    <w:rsid w:val="009843FD"/>
    <w:rsid w:val="00984446"/>
    <w:rsid w:val="00985E9F"/>
    <w:rsid w:val="00987202"/>
    <w:rsid w:val="0098768F"/>
    <w:rsid w:val="00990C53"/>
    <w:rsid w:val="00997C21"/>
    <w:rsid w:val="009A0322"/>
    <w:rsid w:val="009A0EF0"/>
    <w:rsid w:val="009A2841"/>
    <w:rsid w:val="009A2EAC"/>
    <w:rsid w:val="009A367A"/>
    <w:rsid w:val="009A4FC4"/>
    <w:rsid w:val="009A53B6"/>
    <w:rsid w:val="009A58C6"/>
    <w:rsid w:val="009A62E3"/>
    <w:rsid w:val="009A7149"/>
    <w:rsid w:val="009A74D7"/>
    <w:rsid w:val="009B0C2B"/>
    <w:rsid w:val="009B120F"/>
    <w:rsid w:val="009B40F2"/>
    <w:rsid w:val="009B556E"/>
    <w:rsid w:val="009C09ED"/>
    <w:rsid w:val="009C3994"/>
    <w:rsid w:val="009C4764"/>
    <w:rsid w:val="009C60CF"/>
    <w:rsid w:val="009C7010"/>
    <w:rsid w:val="009D2D75"/>
    <w:rsid w:val="009D2DD8"/>
    <w:rsid w:val="009D7727"/>
    <w:rsid w:val="009E5BF2"/>
    <w:rsid w:val="009E6E97"/>
    <w:rsid w:val="009E70AC"/>
    <w:rsid w:val="009E7198"/>
    <w:rsid w:val="009F01B3"/>
    <w:rsid w:val="009F073D"/>
    <w:rsid w:val="009F08BE"/>
    <w:rsid w:val="009F1460"/>
    <w:rsid w:val="009F204C"/>
    <w:rsid w:val="009F3CF7"/>
    <w:rsid w:val="009F3E59"/>
    <w:rsid w:val="009F4421"/>
    <w:rsid w:val="009F46CF"/>
    <w:rsid w:val="009F4783"/>
    <w:rsid w:val="00A01772"/>
    <w:rsid w:val="00A03293"/>
    <w:rsid w:val="00A03371"/>
    <w:rsid w:val="00A03E74"/>
    <w:rsid w:val="00A05DD6"/>
    <w:rsid w:val="00A07065"/>
    <w:rsid w:val="00A109C3"/>
    <w:rsid w:val="00A10D9C"/>
    <w:rsid w:val="00A11421"/>
    <w:rsid w:val="00A14686"/>
    <w:rsid w:val="00A152BF"/>
    <w:rsid w:val="00A16B31"/>
    <w:rsid w:val="00A209E1"/>
    <w:rsid w:val="00A213DF"/>
    <w:rsid w:val="00A21956"/>
    <w:rsid w:val="00A26F5B"/>
    <w:rsid w:val="00A279C1"/>
    <w:rsid w:val="00A31FA0"/>
    <w:rsid w:val="00A355E1"/>
    <w:rsid w:val="00A40412"/>
    <w:rsid w:val="00A41AB9"/>
    <w:rsid w:val="00A427A9"/>
    <w:rsid w:val="00A43384"/>
    <w:rsid w:val="00A435B2"/>
    <w:rsid w:val="00A445F0"/>
    <w:rsid w:val="00A45CF1"/>
    <w:rsid w:val="00A47B41"/>
    <w:rsid w:val="00A56F24"/>
    <w:rsid w:val="00A6100E"/>
    <w:rsid w:val="00A623FA"/>
    <w:rsid w:val="00A6290A"/>
    <w:rsid w:val="00A62A2A"/>
    <w:rsid w:val="00A62C8F"/>
    <w:rsid w:val="00A63A1D"/>
    <w:rsid w:val="00A67C92"/>
    <w:rsid w:val="00A70AB3"/>
    <w:rsid w:val="00A72847"/>
    <w:rsid w:val="00A731C9"/>
    <w:rsid w:val="00A776DB"/>
    <w:rsid w:val="00A77B7D"/>
    <w:rsid w:val="00A804D7"/>
    <w:rsid w:val="00A815A0"/>
    <w:rsid w:val="00A83C60"/>
    <w:rsid w:val="00A845A1"/>
    <w:rsid w:val="00A853CE"/>
    <w:rsid w:val="00A855FB"/>
    <w:rsid w:val="00A859B8"/>
    <w:rsid w:val="00A87429"/>
    <w:rsid w:val="00A906CE"/>
    <w:rsid w:val="00A917AD"/>
    <w:rsid w:val="00A91822"/>
    <w:rsid w:val="00A92588"/>
    <w:rsid w:val="00AB26E6"/>
    <w:rsid w:val="00AB3242"/>
    <w:rsid w:val="00AB3395"/>
    <w:rsid w:val="00AB3F24"/>
    <w:rsid w:val="00AB6498"/>
    <w:rsid w:val="00AB6DDB"/>
    <w:rsid w:val="00AC1918"/>
    <w:rsid w:val="00AC1E61"/>
    <w:rsid w:val="00AC35B3"/>
    <w:rsid w:val="00AC37C1"/>
    <w:rsid w:val="00AC4482"/>
    <w:rsid w:val="00AC5C7C"/>
    <w:rsid w:val="00AC7C75"/>
    <w:rsid w:val="00AC7ED3"/>
    <w:rsid w:val="00AD0BC0"/>
    <w:rsid w:val="00AD2628"/>
    <w:rsid w:val="00AD2C09"/>
    <w:rsid w:val="00AD4B21"/>
    <w:rsid w:val="00AD61F8"/>
    <w:rsid w:val="00AD6669"/>
    <w:rsid w:val="00AD7ACA"/>
    <w:rsid w:val="00AE08C8"/>
    <w:rsid w:val="00AE171D"/>
    <w:rsid w:val="00AE37C7"/>
    <w:rsid w:val="00AE4554"/>
    <w:rsid w:val="00AE61F3"/>
    <w:rsid w:val="00AE7119"/>
    <w:rsid w:val="00AE7716"/>
    <w:rsid w:val="00AF0461"/>
    <w:rsid w:val="00AF0AF5"/>
    <w:rsid w:val="00AF4307"/>
    <w:rsid w:val="00AF5C3C"/>
    <w:rsid w:val="00AF7E5D"/>
    <w:rsid w:val="00B016C8"/>
    <w:rsid w:val="00B028E2"/>
    <w:rsid w:val="00B03AEB"/>
    <w:rsid w:val="00B04931"/>
    <w:rsid w:val="00B04BC2"/>
    <w:rsid w:val="00B105CF"/>
    <w:rsid w:val="00B11018"/>
    <w:rsid w:val="00B12645"/>
    <w:rsid w:val="00B13FA5"/>
    <w:rsid w:val="00B20193"/>
    <w:rsid w:val="00B20923"/>
    <w:rsid w:val="00B21AA2"/>
    <w:rsid w:val="00B23BF2"/>
    <w:rsid w:val="00B26A1A"/>
    <w:rsid w:val="00B26BDC"/>
    <w:rsid w:val="00B302F3"/>
    <w:rsid w:val="00B336DB"/>
    <w:rsid w:val="00B34C45"/>
    <w:rsid w:val="00B36493"/>
    <w:rsid w:val="00B36528"/>
    <w:rsid w:val="00B37003"/>
    <w:rsid w:val="00B41F40"/>
    <w:rsid w:val="00B45DAD"/>
    <w:rsid w:val="00B46416"/>
    <w:rsid w:val="00B52B1D"/>
    <w:rsid w:val="00B52BDD"/>
    <w:rsid w:val="00B5475F"/>
    <w:rsid w:val="00B56383"/>
    <w:rsid w:val="00B60508"/>
    <w:rsid w:val="00B6079B"/>
    <w:rsid w:val="00B622E1"/>
    <w:rsid w:val="00B63AF6"/>
    <w:rsid w:val="00B6557A"/>
    <w:rsid w:val="00B7491C"/>
    <w:rsid w:val="00B76D88"/>
    <w:rsid w:val="00B77428"/>
    <w:rsid w:val="00B77622"/>
    <w:rsid w:val="00B777C3"/>
    <w:rsid w:val="00B77944"/>
    <w:rsid w:val="00B83C77"/>
    <w:rsid w:val="00B84759"/>
    <w:rsid w:val="00B85482"/>
    <w:rsid w:val="00B87798"/>
    <w:rsid w:val="00B87819"/>
    <w:rsid w:val="00B8784D"/>
    <w:rsid w:val="00B92320"/>
    <w:rsid w:val="00B93CE7"/>
    <w:rsid w:val="00B9542B"/>
    <w:rsid w:val="00B95D59"/>
    <w:rsid w:val="00B96D61"/>
    <w:rsid w:val="00B9708A"/>
    <w:rsid w:val="00BA68FE"/>
    <w:rsid w:val="00BA7184"/>
    <w:rsid w:val="00BA790A"/>
    <w:rsid w:val="00BA79EC"/>
    <w:rsid w:val="00BB0BE5"/>
    <w:rsid w:val="00BB2E3B"/>
    <w:rsid w:val="00BB3BBE"/>
    <w:rsid w:val="00BB6C2D"/>
    <w:rsid w:val="00BC0A29"/>
    <w:rsid w:val="00BC3237"/>
    <w:rsid w:val="00BC5090"/>
    <w:rsid w:val="00BD0D2B"/>
    <w:rsid w:val="00BD2010"/>
    <w:rsid w:val="00BD44B0"/>
    <w:rsid w:val="00BD4B1E"/>
    <w:rsid w:val="00BE2308"/>
    <w:rsid w:val="00BE362D"/>
    <w:rsid w:val="00BE5708"/>
    <w:rsid w:val="00BF1124"/>
    <w:rsid w:val="00BF22EC"/>
    <w:rsid w:val="00BF4D4C"/>
    <w:rsid w:val="00BF5BCD"/>
    <w:rsid w:val="00BF6373"/>
    <w:rsid w:val="00BF67F4"/>
    <w:rsid w:val="00BF716A"/>
    <w:rsid w:val="00BF7963"/>
    <w:rsid w:val="00C00F11"/>
    <w:rsid w:val="00C03F90"/>
    <w:rsid w:val="00C043A9"/>
    <w:rsid w:val="00C1031F"/>
    <w:rsid w:val="00C10F66"/>
    <w:rsid w:val="00C1258D"/>
    <w:rsid w:val="00C12D3D"/>
    <w:rsid w:val="00C13617"/>
    <w:rsid w:val="00C13E6F"/>
    <w:rsid w:val="00C17E1C"/>
    <w:rsid w:val="00C20134"/>
    <w:rsid w:val="00C203CC"/>
    <w:rsid w:val="00C20C88"/>
    <w:rsid w:val="00C238A2"/>
    <w:rsid w:val="00C2392E"/>
    <w:rsid w:val="00C243CB"/>
    <w:rsid w:val="00C24B0B"/>
    <w:rsid w:val="00C24C24"/>
    <w:rsid w:val="00C253B7"/>
    <w:rsid w:val="00C32C31"/>
    <w:rsid w:val="00C364BD"/>
    <w:rsid w:val="00C37EB3"/>
    <w:rsid w:val="00C416DA"/>
    <w:rsid w:val="00C425F1"/>
    <w:rsid w:val="00C45F00"/>
    <w:rsid w:val="00C46D62"/>
    <w:rsid w:val="00C5081E"/>
    <w:rsid w:val="00C50C9F"/>
    <w:rsid w:val="00C51C3D"/>
    <w:rsid w:val="00C52FC3"/>
    <w:rsid w:val="00C53629"/>
    <w:rsid w:val="00C545FB"/>
    <w:rsid w:val="00C55716"/>
    <w:rsid w:val="00C5575B"/>
    <w:rsid w:val="00C56D5C"/>
    <w:rsid w:val="00C579E3"/>
    <w:rsid w:val="00C6269A"/>
    <w:rsid w:val="00C63650"/>
    <w:rsid w:val="00C6442A"/>
    <w:rsid w:val="00C6749D"/>
    <w:rsid w:val="00C67737"/>
    <w:rsid w:val="00C6792A"/>
    <w:rsid w:val="00C732AA"/>
    <w:rsid w:val="00C73A8A"/>
    <w:rsid w:val="00C76036"/>
    <w:rsid w:val="00C77450"/>
    <w:rsid w:val="00C802DE"/>
    <w:rsid w:val="00C81C19"/>
    <w:rsid w:val="00C849C0"/>
    <w:rsid w:val="00C849F4"/>
    <w:rsid w:val="00C86845"/>
    <w:rsid w:val="00C87309"/>
    <w:rsid w:val="00C90DE3"/>
    <w:rsid w:val="00C91199"/>
    <w:rsid w:val="00C91EA9"/>
    <w:rsid w:val="00C93E37"/>
    <w:rsid w:val="00C95749"/>
    <w:rsid w:val="00C95E53"/>
    <w:rsid w:val="00CA0CDE"/>
    <w:rsid w:val="00CA2270"/>
    <w:rsid w:val="00CA444F"/>
    <w:rsid w:val="00CA5F3E"/>
    <w:rsid w:val="00CB4FEF"/>
    <w:rsid w:val="00CB5EB9"/>
    <w:rsid w:val="00CB62D5"/>
    <w:rsid w:val="00CB6443"/>
    <w:rsid w:val="00CB7644"/>
    <w:rsid w:val="00CB7681"/>
    <w:rsid w:val="00CC06FB"/>
    <w:rsid w:val="00CC26E5"/>
    <w:rsid w:val="00CC5930"/>
    <w:rsid w:val="00CD34EE"/>
    <w:rsid w:val="00CD604C"/>
    <w:rsid w:val="00CD7F71"/>
    <w:rsid w:val="00CE5032"/>
    <w:rsid w:val="00CE721E"/>
    <w:rsid w:val="00D01770"/>
    <w:rsid w:val="00D02017"/>
    <w:rsid w:val="00D03DF4"/>
    <w:rsid w:val="00D06138"/>
    <w:rsid w:val="00D075A3"/>
    <w:rsid w:val="00D07FA2"/>
    <w:rsid w:val="00D10089"/>
    <w:rsid w:val="00D1096A"/>
    <w:rsid w:val="00D15BFE"/>
    <w:rsid w:val="00D16D37"/>
    <w:rsid w:val="00D16D53"/>
    <w:rsid w:val="00D17940"/>
    <w:rsid w:val="00D17CC9"/>
    <w:rsid w:val="00D205BE"/>
    <w:rsid w:val="00D20642"/>
    <w:rsid w:val="00D218EC"/>
    <w:rsid w:val="00D2292E"/>
    <w:rsid w:val="00D2563E"/>
    <w:rsid w:val="00D25677"/>
    <w:rsid w:val="00D27C18"/>
    <w:rsid w:val="00D301AF"/>
    <w:rsid w:val="00D304EB"/>
    <w:rsid w:val="00D30913"/>
    <w:rsid w:val="00D328C4"/>
    <w:rsid w:val="00D338B2"/>
    <w:rsid w:val="00D34080"/>
    <w:rsid w:val="00D35B08"/>
    <w:rsid w:val="00D3687D"/>
    <w:rsid w:val="00D40422"/>
    <w:rsid w:val="00D4329D"/>
    <w:rsid w:val="00D43E42"/>
    <w:rsid w:val="00D45174"/>
    <w:rsid w:val="00D471C5"/>
    <w:rsid w:val="00D524CD"/>
    <w:rsid w:val="00D53F3E"/>
    <w:rsid w:val="00D56BDD"/>
    <w:rsid w:val="00D616E6"/>
    <w:rsid w:val="00D64D18"/>
    <w:rsid w:val="00D66DBE"/>
    <w:rsid w:val="00D70E82"/>
    <w:rsid w:val="00D71C8F"/>
    <w:rsid w:val="00D72AFF"/>
    <w:rsid w:val="00D72C29"/>
    <w:rsid w:val="00D736CA"/>
    <w:rsid w:val="00D73D0A"/>
    <w:rsid w:val="00D74987"/>
    <w:rsid w:val="00D7632D"/>
    <w:rsid w:val="00D80346"/>
    <w:rsid w:val="00D83971"/>
    <w:rsid w:val="00D8516A"/>
    <w:rsid w:val="00D85BF3"/>
    <w:rsid w:val="00D879EC"/>
    <w:rsid w:val="00D9108F"/>
    <w:rsid w:val="00D91772"/>
    <w:rsid w:val="00D947F0"/>
    <w:rsid w:val="00D94CCF"/>
    <w:rsid w:val="00D96382"/>
    <w:rsid w:val="00DA0C2A"/>
    <w:rsid w:val="00DA22E5"/>
    <w:rsid w:val="00DA3194"/>
    <w:rsid w:val="00DA3E57"/>
    <w:rsid w:val="00DA617C"/>
    <w:rsid w:val="00DA64D2"/>
    <w:rsid w:val="00DB431B"/>
    <w:rsid w:val="00DB65DD"/>
    <w:rsid w:val="00DB690E"/>
    <w:rsid w:val="00DB7093"/>
    <w:rsid w:val="00DB73B5"/>
    <w:rsid w:val="00DB789D"/>
    <w:rsid w:val="00DC0770"/>
    <w:rsid w:val="00DC1FD2"/>
    <w:rsid w:val="00DC5D4C"/>
    <w:rsid w:val="00DC6D15"/>
    <w:rsid w:val="00DD1C68"/>
    <w:rsid w:val="00DD2425"/>
    <w:rsid w:val="00DD314E"/>
    <w:rsid w:val="00DD3D09"/>
    <w:rsid w:val="00DD554E"/>
    <w:rsid w:val="00DE2511"/>
    <w:rsid w:val="00DE31AA"/>
    <w:rsid w:val="00DE46FB"/>
    <w:rsid w:val="00DE606E"/>
    <w:rsid w:val="00DE6EDE"/>
    <w:rsid w:val="00DF198B"/>
    <w:rsid w:val="00DF295E"/>
    <w:rsid w:val="00DF642D"/>
    <w:rsid w:val="00DF7402"/>
    <w:rsid w:val="00E002B5"/>
    <w:rsid w:val="00E00B4F"/>
    <w:rsid w:val="00E0101E"/>
    <w:rsid w:val="00E016D7"/>
    <w:rsid w:val="00E02294"/>
    <w:rsid w:val="00E03305"/>
    <w:rsid w:val="00E038B5"/>
    <w:rsid w:val="00E03DCC"/>
    <w:rsid w:val="00E03FF2"/>
    <w:rsid w:val="00E0657D"/>
    <w:rsid w:val="00E06F89"/>
    <w:rsid w:val="00E11F58"/>
    <w:rsid w:val="00E12588"/>
    <w:rsid w:val="00E1423E"/>
    <w:rsid w:val="00E17593"/>
    <w:rsid w:val="00E175C6"/>
    <w:rsid w:val="00E20BEF"/>
    <w:rsid w:val="00E21751"/>
    <w:rsid w:val="00E229B4"/>
    <w:rsid w:val="00E230D5"/>
    <w:rsid w:val="00E23987"/>
    <w:rsid w:val="00E248D1"/>
    <w:rsid w:val="00E25584"/>
    <w:rsid w:val="00E27821"/>
    <w:rsid w:val="00E300DC"/>
    <w:rsid w:val="00E32ACA"/>
    <w:rsid w:val="00E35D81"/>
    <w:rsid w:val="00E37A2C"/>
    <w:rsid w:val="00E37B97"/>
    <w:rsid w:val="00E40C07"/>
    <w:rsid w:val="00E421C2"/>
    <w:rsid w:val="00E42782"/>
    <w:rsid w:val="00E46769"/>
    <w:rsid w:val="00E46F10"/>
    <w:rsid w:val="00E46FCE"/>
    <w:rsid w:val="00E47222"/>
    <w:rsid w:val="00E475E7"/>
    <w:rsid w:val="00E47D8A"/>
    <w:rsid w:val="00E515BE"/>
    <w:rsid w:val="00E51652"/>
    <w:rsid w:val="00E51803"/>
    <w:rsid w:val="00E63EDE"/>
    <w:rsid w:val="00E663C0"/>
    <w:rsid w:val="00E676F0"/>
    <w:rsid w:val="00E67790"/>
    <w:rsid w:val="00E67C98"/>
    <w:rsid w:val="00E710FF"/>
    <w:rsid w:val="00E725EE"/>
    <w:rsid w:val="00E74BAA"/>
    <w:rsid w:val="00E75715"/>
    <w:rsid w:val="00E75AD9"/>
    <w:rsid w:val="00E85B47"/>
    <w:rsid w:val="00E862BC"/>
    <w:rsid w:val="00E9043D"/>
    <w:rsid w:val="00E90699"/>
    <w:rsid w:val="00E907CD"/>
    <w:rsid w:val="00E90873"/>
    <w:rsid w:val="00E92601"/>
    <w:rsid w:val="00E9390B"/>
    <w:rsid w:val="00E96016"/>
    <w:rsid w:val="00E964EF"/>
    <w:rsid w:val="00E966EA"/>
    <w:rsid w:val="00E96DAA"/>
    <w:rsid w:val="00E97EDC"/>
    <w:rsid w:val="00EA0301"/>
    <w:rsid w:val="00EA0E63"/>
    <w:rsid w:val="00EA2FAD"/>
    <w:rsid w:val="00EA52BF"/>
    <w:rsid w:val="00EA5C9F"/>
    <w:rsid w:val="00EA7F86"/>
    <w:rsid w:val="00EB012A"/>
    <w:rsid w:val="00EB0459"/>
    <w:rsid w:val="00EB215C"/>
    <w:rsid w:val="00EB351D"/>
    <w:rsid w:val="00EB3EEE"/>
    <w:rsid w:val="00EB56DB"/>
    <w:rsid w:val="00EB5D90"/>
    <w:rsid w:val="00EB6747"/>
    <w:rsid w:val="00EB7720"/>
    <w:rsid w:val="00EC0D34"/>
    <w:rsid w:val="00EC14CA"/>
    <w:rsid w:val="00EC1B99"/>
    <w:rsid w:val="00EC2F4B"/>
    <w:rsid w:val="00EC38D5"/>
    <w:rsid w:val="00EC5808"/>
    <w:rsid w:val="00EC66D5"/>
    <w:rsid w:val="00EC78FD"/>
    <w:rsid w:val="00ED1FD7"/>
    <w:rsid w:val="00ED4C85"/>
    <w:rsid w:val="00EE0267"/>
    <w:rsid w:val="00EE0E70"/>
    <w:rsid w:val="00EF03D7"/>
    <w:rsid w:val="00EF4131"/>
    <w:rsid w:val="00EF519F"/>
    <w:rsid w:val="00EF5A75"/>
    <w:rsid w:val="00EF63AD"/>
    <w:rsid w:val="00EF645A"/>
    <w:rsid w:val="00EF7941"/>
    <w:rsid w:val="00F011C4"/>
    <w:rsid w:val="00F01239"/>
    <w:rsid w:val="00F0667A"/>
    <w:rsid w:val="00F06E2E"/>
    <w:rsid w:val="00F076F6"/>
    <w:rsid w:val="00F078F2"/>
    <w:rsid w:val="00F07A1A"/>
    <w:rsid w:val="00F07FA4"/>
    <w:rsid w:val="00F10EEE"/>
    <w:rsid w:val="00F116CB"/>
    <w:rsid w:val="00F11D89"/>
    <w:rsid w:val="00F14BEF"/>
    <w:rsid w:val="00F20E23"/>
    <w:rsid w:val="00F23E3F"/>
    <w:rsid w:val="00F25AEC"/>
    <w:rsid w:val="00F2761C"/>
    <w:rsid w:val="00F30718"/>
    <w:rsid w:val="00F309E6"/>
    <w:rsid w:val="00F30A6D"/>
    <w:rsid w:val="00F310A8"/>
    <w:rsid w:val="00F33170"/>
    <w:rsid w:val="00F33435"/>
    <w:rsid w:val="00F33F8C"/>
    <w:rsid w:val="00F37756"/>
    <w:rsid w:val="00F40BDC"/>
    <w:rsid w:val="00F4164B"/>
    <w:rsid w:val="00F42E5D"/>
    <w:rsid w:val="00F47937"/>
    <w:rsid w:val="00F501CE"/>
    <w:rsid w:val="00F503DE"/>
    <w:rsid w:val="00F51031"/>
    <w:rsid w:val="00F513AE"/>
    <w:rsid w:val="00F5181D"/>
    <w:rsid w:val="00F533FE"/>
    <w:rsid w:val="00F55F05"/>
    <w:rsid w:val="00F57272"/>
    <w:rsid w:val="00F607D2"/>
    <w:rsid w:val="00F60C57"/>
    <w:rsid w:val="00F61123"/>
    <w:rsid w:val="00F61562"/>
    <w:rsid w:val="00F61AD8"/>
    <w:rsid w:val="00F64D87"/>
    <w:rsid w:val="00F66282"/>
    <w:rsid w:val="00F720E4"/>
    <w:rsid w:val="00F73A59"/>
    <w:rsid w:val="00F73AC6"/>
    <w:rsid w:val="00F75D55"/>
    <w:rsid w:val="00F8063A"/>
    <w:rsid w:val="00F81E4C"/>
    <w:rsid w:val="00F82532"/>
    <w:rsid w:val="00F831E6"/>
    <w:rsid w:val="00F838EB"/>
    <w:rsid w:val="00F85E42"/>
    <w:rsid w:val="00F93C7B"/>
    <w:rsid w:val="00F93D38"/>
    <w:rsid w:val="00F96F88"/>
    <w:rsid w:val="00FA25CF"/>
    <w:rsid w:val="00FA27AB"/>
    <w:rsid w:val="00FA35A5"/>
    <w:rsid w:val="00FA3978"/>
    <w:rsid w:val="00FA3C76"/>
    <w:rsid w:val="00FA4029"/>
    <w:rsid w:val="00FA4E6D"/>
    <w:rsid w:val="00FA507D"/>
    <w:rsid w:val="00FA55E1"/>
    <w:rsid w:val="00FA6533"/>
    <w:rsid w:val="00FA69D7"/>
    <w:rsid w:val="00FA6CFF"/>
    <w:rsid w:val="00FB12BF"/>
    <w:rsid w:val="00FB71D2"/>
    <w:rsid w:val="00FC0C2C"/>
    <w:rsid w:val="00FC27AC"/>
    <w:rsid w:val="00FC440B"/>
    <w:rsid w:val="00FC5D9F"/>
    <w:rsid w:val="00FC72A9"/>
    <w:rsid w:val="00FD26F0"/>
    <w:rsid w:val="00FD3897"/>
    <w:rsid w:val="00FD4DB3"/>
    <w:rsid w:val="00FD55A3"/>
    <w:rsid w:val="00FD55A6"/>
    <w:rsid w:val="00FD6F75"/>
    <w:rsid w:val="00FD7047"/>
    <w:rsid w:val="00FE3EE3"/>
    <w:rsid w:val="00FE4BA7"/>
    <w:rsid w:val="00FE5248"/>
    <w:rsid w:val="00FE6F6F"/>
    <w:rsid w:val="00FF122C"/>
    <w:rsid w:val="00FF209D"/>
    <w:rsid w:val="00FF4006"/>
    <w:rsid w:val="00FF69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6B0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character" w:customStyle="1" w:styleId="basic9">
    <w:name w:val="basic9"/>
    <w:rsid w:val="004C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nsferuser/Library/Group%20Containers/UBF8T346G9.Office/User%20Content.localized/Templates.localized/Pressedienst_Seifert_2%20-%20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F526-58AA-294D-8250-73B61E1A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Pressedienst_Seifert_2 - 1.dotx</Template>
  <TotalTime>0</TotalTime>
  <Pages>5</Pages>
  <Words>783</Words>
  <Characters>4937</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5709</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Office-Anwender</dc:creator>
  <cp:keywords/>
  <cp:lastModifiedBy>Microsoft Office-Anwender</cp:lastModifiedBy>
  <cp:revision>5</cp:revision>
  <cp:lastPrinted>2018-05-25T12:55:00Z</cp:lastPrinted>
  <dcterms:created xsi:type="dcterms:W3CDTF">2018-06-15T14:22:00Z</dcterms:created>
  <dcterms:modified xsi:type="dcterms:W3CDTF">2018-06-15T15:19:00Z</dcterms:modified>
</cp:coreProperties>
</file>