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956" w:rsidRPr="00242E7B" w:rsidRDefault="00017956" w:rsidP="00290A9B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  <w:r w:rsidRPr="00242E7B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487551">
        <w:rPr>
          <w:rFonts w:ascii="Arial" w:hAnsi="Arial" w:cs="Arial"/>
          <w:color w:val="808080"/>
          <w:sz w:val="16"/>
          <w:szCs w:val="16"/>
        </w:rPr>
        <w:t>Verpackungst</w:t>
      </w:r>
      <w:r w:rsidR="00F41AAE">
        <w:rPr>
          <w:rFonts w:ascii="Arial" w:hAnsi="Arial" w:cs="Arial"/>
          <w:color w:val="808080"/>
          <w:sz w:val="16"/>
          <w:szCs w:val="16"/>
        </w:rPr>
        <w:t>echnik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242E7B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D35E8A">
        <w:rPr>
          <w:rFonts w:ascii="Arial" w:hAnsi="Arial" w:cs="Arial"/>
          <w:color w:val="808080"/>
          <w:sz w:val="16"/>
          <w:szCs w:val="16"/>
        </w:rPr>
        <w:t>0</w:t>
      </w:r>
      <w:r w:rsidR="0057337D">
        <w:rPr>
          <w:rFonts w:ascii="Arial" w:hAnsi="Arial" w:cs="Arial"/>
          <w:color w:val="808080"/>
          <w:sz w:val="16"/>
          <w:szCs w:val="16"/>
        </w:rPr>
        <w:t>8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.</w:t>
      </w:r>
      <w:r w:rsidR="0057337D">
        <w:rPr>
          <w:rFonts w:ascii="Arial" w:hAnsi="Arial" w:cs="Arial"/>
          <w:color w:val="808080"/>
          <w:sz w:val="16"/>
          <w:szCs w:val="16"/>
        </w:rPr>
        <w:t>1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0.201</w:t>
      </w:r>
      <w:r w:rsidR="00004A76">
        <w:rPr>
          <w:rFonts w:ascii="Arial" w:hAnsi="Arial" w:cs="Arial"/>
          <w:color w:val="808080"/>
          <w:sz w:val="16"/>
          <w:szCs w:val="16"/>
        </w:rPr>
        <w:t>9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| </w:t>
      </w:r>
    </w:p>
    <w:p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:rsidR="00290A9B" w:rsidRPr="00242E7B" w:rsidRDefault="00004A76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Rommelag CMO auf der Messe parts2clean</w:t>
      </w:r>
    </w:p>
    <w:p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290A9B" w:rsidRPr="00242E7B" w:rsidRDefault="00004A76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Punktlandung </w:t>
      </w:r>
      <w:r w:rsidR="001107E4">
        <w:rPr>
          <w:rFonts w:ascii="Arial" w:hAnsi="Arial" w:cs="Arial"/>
          <w:b/>
          <w:bCs/>
          <w:sz w:val="28"/>
          <w:szCs w:val="28"/>
          <w:lang w:val="de-DE"/>
        </w:rPr>
        <w:t>bei</w:t>
      </w:r>
      <w:r w:rsidR="0043321E">
        <w:rPr>
          <w:rFonts w:ascii="Arial" w:hAnsi="Arial" w:cs="Arial"/>
          <w:b/>
          <w:bCs/>
          <w:sz w:val="28"/>
          <w:szCs w:val="28"/>
          <w:lang w:val="de-DE"/>
        </w:rPr>
        <w:t>m</w:t>
      </w:r>
      <w:r w:rsidR="001107E4">
        <w:rPr>
          <w:rFonts w:ascii="Arial" w:hAnsi="Arial" w:cs="Arial"/>
          <w:b/>
          <w:bCs/>
          <w:sz w:val="28"/>
          <w:szCs w:val="28"/>
          <w:lang w:val="de-DE"/>
        </w:rPr>
        <w:t xml:space="preserve"> Wunsch</w:t>
      </w:r>
      <w:r w:rsidR="0043321E">
        <w:rPr>
          <w:rFonts w:ascii="Arial" w:hAnsi="Arial" w:cs="Arial"/>
          <w:b/>
          <w:bCs/>
          <w:sz w:val="28"/>
          <w:szCs w:val="28"/>
          <w:lang w:val="de-DE"/>
        </w:rPr>
        <w:t>behälter</w:t>
      </w:r>
    </w:p>
    <w:p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290A9B" w:rsidRPr="00242E7B" w:rsidRDefault="00004A76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STUTTGART – Individuelles </w:t>
      </w:r>
      <w:r w:rsidR="0043321E">
        <w:rPr>
          <w:rFonts w:ascii="Arial" w:hAnsi="Arial" w:cs="Arial"/>
          <w:b/>
          <w:bCs/>
          <w:sz w:val="22"/>
          <w:szCs w:val="22"/>
          <w:lang w:val="de-DE"/>
        </w:rPr>
        <w:t>Behälter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design, kostenoptimierte Abfüllung, geringe Füllvolumina </w:t>
      </w:r>
      <w:r w:rsidR="00890F48">
        <w:rPr>
          <w:rFonts w:ascii="Arial" w:hAnsi="Arial" w:cs="Arial"/>
          <w:b/>
          <w:bCs/>
          <w:sz w:val="22"/>
          <w:szCs w:val="22"/>
          <w:lang w:val="de-DE"/>
        </w:rPr>
        <w:t xml:space="preserve">ab 0,04 ml </w:t>
      </w:r>
      <w:r>
        <w:rPr>
          <w:rFonts w:ascii="Arial" w:hAnsi="Arial" w:cs="Arial"/>
          <w:b/>
          <w:bCs/>
          <w:sz w:val="22"/>
          <w:szCs w:val="22"/>
          <w:lang w:val="de-DE"/>
        </w:rPr>
        <w:t>und das Ganze in Lohnabfüll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de-DE"/>
        </w:rPr>
        <w:t>ung –</w:t>
      </w:r>
      <w:r w:rsidR="0043321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Rommelag CMO </w:t>
      </w:r>
      <w:r w:rsidR="0043321E">
        <w:rPr>
          <w:rFonts w:ascii="Arial" w:hAnsi="Arial" w:cs="Arial"/>
          <w:b/>
          <w:bCs/>
          <w:sz w:val="22"/>
          <w:szCs w:val="22"/>
          <w:lang w:val="de-DE"/>
        </w:rPr>
        <w:t>macht‘s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möglich. Der Erfinder des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Blow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>-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Fill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-Seal-Verfahrens </w:t>
      </w:r>
      <w:r w:rsidR="00885FB1">
        <w:rPr>
          <w:rFonts w:ascii="Arial" w:hAnsi="Arial" w:cs="Arial"/>
          <w:b/>
          <w:bCs/>
          <w:sz w:val="22"/>
          <w:szCs w:val="22"/>
          <w:lang w:val="de-DE"/>
        </w:rPr>
        <w:t xml:space="preserve">unterhält </w:t>
      </w:r>
      <w:r w:rsidR="00CA4E3C" w:rsidRPr="00F741F2">
        <w:rPr>
          <w:rFonts w:ascii="Arial" w:hAnsi="Arial" w:cs="Arial"/>
          <w:b/>
          <w:bCs/>
          <w:sz w:val="22"/>
          <w:szCs w:val="22"/>
          <w:lang w:val="de-DE"/>
        </w:rPr>
        <w:t xml:space="preserve">spezielle </w:t>
      </w:r>
      <w:r w:rsidR="00885FB1">
        <w:rPr>
          <w:rFonts w:ascii="Arial" w:hAnsi="Arial" w:cs="Arial"/>
          <w:b/>
          <w:bCs/>
          <w:sz w:val="22"/>
          <w:szCs w:val="22"/>
          <w:lang w:val="de-DE"/>
        </w:rPr>
        <w:t xml:space="preserve">Abfüllanlagen, auf denen Kunden aus </w:t>
      </w:r>
      <w:r w:rsidR="001107E4">
        <w:rPr>
          <w:rFonts w:ascii="Arial" w:hAnsi="Arial" w:cs="Arial"/>
          <w:b/>
          <w:bCs/>
          <w:sz w:val="22"/>
          <w:szCs w:val="22"/>
          <w:lang w:val="de-DE"/>
        </w:rPr>
        <w:t>nahezu allen</w:t>
      </w:r>
      <w:r w:rsidR="00885FB1">
        <w:rPr>
          <w:rFonts w:ascii="Arial" w:hAnsi="Arial" w:cs="Arial"/>
          <w:b/>
          <w:bCs/>
          <w:sz w:val="22"/>
          <w:szCs w:val="22"/>
          <w:lang w:val="de-DE"/>
        </w:rPr>
        <w:t xml:space="preserve"> Branchen d</w:t>
      </w:r>
      <w:r w:rsidR="0043321E">
        <w:rPr>
          <w:rFonts w:ascii="Arial" w:hAnsi="Arial" w:cs="Arial"/>
          <w:b/>
          <w:bCs/>
          <w:sz w:val="22"/>
          <w:szCs w:val="22"/>
          <w:lang w:val="de-DE"/>
        </w:rPr>
        <w:t>en</w:t>
      </w:r>
      <w:r w:rsidR="00885FB1">
        <w:rPr>
          <w:rFonts w:ascii="Arial" w:hAnsi="Arial" w:cs="Arial"/>
          <w:b/>
          <w:bCs/>
          <w:sz w:val="22"/>
          <w:szCs w:val="22"/>
          <w:lang w:val="de-DE"/>
        </w:rPr>
        <w:t xml:space="preserve"> perfekte</w:t>
      </w:r>
      <w:r w:rsidR="0043321E">
        <w:rPr>
          <w:rFonts w:ascii="Arial" w:hAnsi="Arial" w:cs="Arial"/>
          <w:b/>
          <w:bCs/>
          <w:sz w:val="22"/>
          <w:szCs w:val="22"/>
          <w:lang w:val="de-DE"/>
        </w:rPr>
        <w:t>n Behälter</w:t>
      </w:r>
      <w:r w:rsidR="00885FB1">
        <w:rPr>
          <w:rFonts w:ascii="Arial" w:hAnsi="Arial" w:cs="Arial"/>
          <w:b/>
          <w:bCs/>
          <w:sz w:val="22"/>
          <w:szCs w:val="22"/>
          <w:lang w:val="de-DE"/>
        </w:rPr>
        <w:t xml:space="preserve"> für ihr Produkt realisieren können. </w:t>
      </w:r>
      <w:r w:rsidR="008A5477">
        <w:rPr>
          <w:rFonts w:ascii="Arial" w:hAnsi="Arial" w:cs="Arial"/>
          <w:b/>
          <w:bCs/>
          <w:sz w:val="22"/>
          <w:szCs w:val="22"/>
          <w:lang w:val="de-DE"/>
        </w:rPr>
        <w:t xml:space="preserve">Diese Dienstleistung präsentiert das Unternehmen auf der Fachmesse parts2clean in Stuttgart vom 22. bis 24. Oktober 2019. </w:t>
      </w:r>
    </w:p>
    <w:p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0B096B" w:rsidRDefault="008A547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Ob Pheromone für den Wein- und Obstanbau, Konzentrate für die Hersteller von Reinigungsmitteln oder auch Algenschutz- und Zeckenschutzmittel – viele dieser Artikel werden schon heute auf den Abfüllanlagen von </w:t>
      </w:r>
      <w:r w:rsidR="001A5E68">
        <w:rPr>
          <w:rFonts w:ascii="Arial" w:hAnsi="Arial" w:cs="Arial"/>
          <w:bCs/>
          <w:sz w:val="22"/>
          <w:szCs w:val="22"/>
          <w:lang w:val="de-DE"/>
        </w:rPr>
        <w:br/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Rommelag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CMO in Sulzbach-Laufen im Kochertal hergestellt. „Das </w:t>
      </w:r>
      <w:proofErr w:type="spellStart"/>
      <w:r w:rsidR="00CA4E3C" w:rsidRPr="00F741F2">
        <w:rPr>
          <w:rFonts w:ascii="Arial" w:hAnsi="Arial" w:cs="Arial"/>
          <w:bCs/>
          <w:sz w:val="22"/>
          <w:szCs w:val="22"/>
          <w:lang w:val="de-DE"/>
        </w:rPr>
        <w:t>Blow</w:t>
      </w:r>
      <w:proofErr w:type="spellEnd"/>
      <w:r w:rsidR="00CA4E3C" w:rsidRPr="00F741F2">
        <w:rPr>
          <w:rFonts w:ascii="Arial" w:hAnsi="Arial" w:cs="Arial"/>
          <w:bCs/>
          <w:sz w:val="22"/>
          <w:szCs w:val="22"/>
          <w:lang w:val="de-DE"/>
        </w:rPr>
        <w:t>-</w:t>
      </w:r>
      <w:proofErr w:type="spellStart"/>
      <w:r w:rsidR="00CA4E3C" w:rsidRPr="00F741F2">
        <w:rPr>
          <w:rFonts w:ascii="Arial" w:hAnsi="Arial" w:cs="Arial"/>
          <w:bCs/>
          <w:sz w:val="22"/>
          <w:szCs w:val="22"/>
          <w:lang w:val="de-DE"/>
        </w:rPr>
        <w:t>Fill</w:t>
      </w:r>
      <w:proofErr w:type="spellEnd"/>
      <w:r w:rsidR="00CA4E3C" w:rsidRPr="00F741F2">
        <w:rPr>
          <w:rFonts w:ascii="Arial" w:hAnsi="Arial" w:cs="Arial"/>
          <w:bCs/>
          <w:sz w:val="22"/>
          <w:szCs w:val="22"/>
          <w:lang w:val="de-DE"/>
        </w:rPr>
        <w:t>-Seal</w:t>
      </w:r>
      <w:r w:rsidR="0027664F">
        <w:rPr>
          <w:rFonts w:ascii="Arial" w:hAnsi="Arial" w:cs="Arial"/>
          <w:bCs/>
          <w:sz w:val="22"/>
          <w:szCs w:val="22"/>
          <w:lang w:val="de-DE"/>
        </w:rPr>
        <w:t>-Verfahren (BFS)</w:t>
      </w:r>
      <w:r w:rsidR="00CA4E3C" w:rsidRPr="00F741F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1477F" w:rsidRPr="00F741F2">
        <w:rPr>
          <w:rFonts w:ascii="Arial" w:hAnsi="Arial" w:cs="Arial"/>
          <w:bCs/>
          <w:sz w:val="22"/>
          <w:szCs w:val="22"/>
          <w:lang w:val="de-DE"/>
        </w:rPr>
        <w:t>hat</w:t>
      </w:r>
      <w:r w:rsidR="00CA4E3C" w:rsidRPr="00F741F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1477F" w:rsidRPr="00F741F2">
        <w:rPr>
          <w:rFonts w:ascii="Arial" w:hAnsi="Arial" w:cs="Arial"/>
          <w:bCs/>
          <w:sz w:val="22"/>
          <w:szCs w:val="22"/>
          <w:lang w:val="de-DE"/>
        </w:rPr>
        <w:t>enorme</w:t>
      </w:r>
      <w:r w:rsidR="00CA4E3C" w:rsidRPr="00F741F2">
        <w:rPr>
          <w:rFonts w:ascii="Arial" w:hAnsi="Arial" w:cs="Arial"/>
          <w:bCs/>
          <w:sz w:val="22"/>
          <w:szCs w:val="22"/>
          <w:lang w:val="de-DE"/>
        </w:rPr>
        <w:t xml:space="preserve"> Vorteile“, erläutert Philipp </w:t>
      </w:r>
      <w:proofErr w:type="spellStart"/>
      <w:r w:rsidR="00CA4E3C" w:rsidRPr="00F741F2">
        <w:rPr>
          <w:rFonts w:ascii="Arial" w:hAnsi="Arial" w:cs="Arial"/>
          <w:bCs/>
          <w:sz w:val="22"/>
          <w:szCs w:val="22"/>
          <w:lang w:val="de-DE"/>
        </w:rPr>
        <w:t>Potuschek</w:t>
      </w:r>
      <w:proofErr w:type="spellEnd"/>
      <w:r w:rsidR="00CA4E3C" w:rsidRPr="00F741F2">
        <w:rPr>
          <w:rFonts w:ascii="Arial" w:hAnsi="Arial" w:cs="Arial"/>
          <w:bCs/>
          <w:sz w:val="22"/>
          <w:szCs w:val="22"/>
          <w:lang w:val="de-DE"/>
        </w:rPr>
        <w:t>. „Mit speziell konfigurierten Anlagen</w:t>
      </w:r>
      <w:r w:rsidR="0027664F">
        <w:rPr>
          <w:rFonts w:ascii="Arial" w:hAnsi="Arial" w:cs="Arial"/>
          <w:bCs/>
          <w:sz w:val="22"/>
          <w:szCs w:val="22"/>
          <w:lang w:val="de-DE"/>
        </w:rPr>
        <w:t xml:space="preserve">, sogenannten </w:t>
      </w:r>
      <w:proofErr w:type="spellStart"/>
      <w:r w:rsidR="0027664F">
        <w:rPr>
          <w:rFonts w:ascii="Arial" w:hAnsi="Arial" w:cs="Arial"/>
          <w:bCs/>
          <w:sz w:val="22"/>
          <w:szCs w:val="22"/>
          <w:lang w:val="de-DE"/>
        </w:rPr>
        <w:t>botte</w:t>
      </w:r>
      <w:r w:rsidR="003606CE">
        <w:rPr>
          <w:rFonts w:ascii="Arial" w:hAnsi="Arial" w:cs="Arial"/>
          <w:bCs/>
          <w:sz w:val="22"/>
          <w:szCs w:val="22"/>
          <w:lang w:val="de-DE"/>
        </w:rPr>
        <w:t>l</w:t>
      </w:r>
      <w:r w:rsidR="0027664F">
        <w:rPr>
          <w:rFonts w:ascii="Arial" w:hAnsi="Arial" w:cs="Arial"/>
          <w:bCs/>
          <w:sz w:val="22"/>
          <w:szCs w:val="22"/>
          <w:lang w:val="de-DE"/>
        </w:rPr>
        <w:t>pack</w:t>
      </w:r>
      <w:proofErr w:type="spellEnd"/>
      <w:r w:rsidR="0027664F">
        <w:rPr>
          <w:rFonts w:ascii="Arial" w:hAnsi="Arial" w:cs="Arial"/>
          <w:bCs/>
          <w:sz w:val="22"/>
          <w:szCs w:val="22"/>
          <w:lang w:val="de-DE"/>
        </w:rPr>
        <w:t>-Anlagen,</w:t>
      </w:r>
      <w:r w:rsidR="00CA4E3C" w:rsidRPr="00F741F2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1477F" w:rsidRPr="00F741F2">
        <w:rPr>
          <w:rFonts w:ascii="Arial" w:hAnsi="Arial" w:cs="Arial"/>
          <w:bCs/>
          <w:sz w:val="22"/>
          <w:szCs w:val="22"/>
          <w:lang w:val="de-DE"/>
        </w:rPr>
        <w:t>bieten wir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85FB1" w:rsidRPr="00F741F2">
        <w:rPr>
          <w:rFonts w:ascii="Arial" w:hAnsi="Arial" w:cs="Arial"/>
          <w:bCs/>
          <w:sz w:val="22"/>
          <w:szCs w:val="22"/>
          <w:lang w:val="de-DE"/>
        </w:rPr>
        <w:t xml:space="preserve">Kunden aus der chemischen und technischen Industrie </w:t>
      </w:r>
      <w:r w:rsidR="0051477F" w:rsidRPr="00F741F2">
        <w:rPr>
          <w:rFonts w:ascii="Arial" w:hAnsi="Arial" w:cs="Arial"/>
          <w:bCs/>
          <w:sz w:val="22"/>
          <w:szCs w:val="22"/>
          <w:lang w:val="de-DE"/>
        </w:rPr>
        <w:t>eine effiziente Lösung zur Abfüllung ihrer flüssigen und halbfesten Produkte</w:t>
      </w:r>
      <w:r>
        <w:rPr>
          <w:rFonts w:ascii="Arial" w:hAnsi="Arial" w:cs="Arial"/>
          <w:bCs/>
          <w:sz w:val="22"/>
          <w:szCs w:val="22"/>
          <w:lang w:val="de-DE"/>
        </w:rPr>
        <w:t>“</w:t>
      </w:r>
      <w:r w:rsidR="00885FB1" w:rsidRPr="00F741F2">
        <w:rPr>
          <w:rFonts w:ascii="Arial" w:hAnsi="Arial" w:cs="Arial"/>
          <w:bCs/>
          <w:sz w:val="22"/>
          <w:szCs w:val="22"/>
          <w:lang w:val="de-DE"/>
        </w:rPr>
        <w:t xml:space="preserve">, so der Produktmanager </w:t>
      </w:r>
      <w:r w:rsidR="00890F48" w:rsidRPr="00F741F2">
        <w:rPr>
          <w:rFonts w:ascii="Arial" w:hAnsi="Arial" w:cs="Arial"/>
          <w:bCs/>
          <w:sz w:val="22"/>
          <w:szCs w:val="22"/>
          <w:lang w:val="de-DE"/>
        </w:rPr>
        <w:t xml:space="preserve">von </w:t>
      </w:r>
      <w:r w:rsidR="00885FB1" w:rsidRPr="00F741F2">
        <w:rPr>
          <w:rFonts w:ascii="Arial" w:hAnsi="Arial" w:cs="Arial"/>
          <w:bCs/>
          <w:sz w:val="22"/>
          <w:szCs w:val="22"/>
          <w:lang w:val="de-DE"/>
        </w:rPr>
        <w:t xml:space="preserve">Rommelag CMO. </w:t>
      </w:r>
    </w:p>
    <w:p w:rsidR="000B096B" w:rsidRDefault="000B096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9242AD" w:rsidRDefault="000B096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Mit „effizienter Lösung“ zielt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Potuschek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besonders auf die Tatsache ab, dass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Rommelag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a</w:t>
      </w:r>
      <w:r w:rsidR="009242AD">
        <w:rPr>
          <w:rFonts w:ascii="Arial" w:hAnsi="Arial" w:cs="Arial"/>
          <w:bCs/>
          <w:sz w:val="22"/>
          <w:szCs w:val="22"/>
          <w:lang w:val="de-DE"/>
        </w:rPr>
        <w:t>l</w:t>
      </w:r>
      <w:r>
        <w:rPr>
          <w:rFonts w:ascii="Arial" w:hAnsi="Arial" w:cs="Arial"/>
          <w:bCs/>
          <w:sz w:val="22"/>
          <w:szCs w:val="22"/>
          <w:lang w:val="de-DE"/>
        </w:rPr>
        <w:t xml:space="preserve">s Lohnabfüller in der Lage ist, bereits kleinste Chargen kostenoptimiert zu befüllen. „Zudem halten wir für alle Kunden über 100 frei nutzbare Formen bereit, so dass </w:t>
      </w:r>
      <w:r w:rsidR="00D05B26">
        <w:rPr>
          <w:rFonts w:ascii="Arial" w:hAnsi="Arial" w:cs="Arial"/>
          <w:bCs/>
          <w:sz w:val="22"/>
          <w:szCs w:val="22"/>
          <w:lang w:val="de-DE"/>
        </w:rPr>
        <w:t xml:space="preserve">bei der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Herstellung </w:t>
      </w:r>
      <w:r w:rsidR="00D05B26">
        <w:rPr>
          <w:rFonts w:ascii="Arial" w:hAnsi="Arial" w:cs="Arial"/>
          <w:bCs/>
          <w:sz w:val="22"/>
          <w:szCs w:val="22"/>
          <w:lang w:val="de-DE"/>
        </w:rPr>
        <w:t xml:space="preserve">keine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Werkzeugkosten </w:t>
      </w:r>
      <w:r w:rsidR="00D05B26">
        <w:rPr>
          <w:rFonts w:ascii="Arial" w:hAnsi="Arial" w:cs="Arial"/>
          <w:bCs/>
          <w:sz w:val="22"/>
          <w:szCs w:val="22"/>
          <w:lang w:val="de-DE"/>
        </w:rPr>
        <w:t>a</w:t>
      </w:r>
      <w:r w:rsidR="0027664F">
        <w:rPr>
          <w:rFonts w:ascii="Arial" w:hAnsi="Arial" w:cs="Arial"/>
          <w:bCs/>
          <w:sz w:val="22"/>
          <w:szCs w:val="22"/>
          <w:lang w:val="de-DE"/>
        </w:rPr>
        <w:t>nf</w:t>
      </w:r>
      <w:r w:rsidR="00D05B26">
        <w:rPr>
          <w:rFonts w:ascii="Arial" w:hAnsi="Arial" w:cs="Arial"/>
          <w:bCs/>
          <w:sz w:val="22"/>
          <w:szCs w:val="22"/>
          <w:lang w:val="de-DE"/>
        </w:rPr>
        <w:t>a</w:t>
      </w:r>
      <w:r w:rsidR="0027664F">
        <w:rPr>
          <w:rFonts w:ascii="Arial" w:hAnsi="Arial" w:cs="Arial"/>
          <w:bCs/>
          <w:sz w:val="22"/>
          <w:szCs w:val="22"/>
          <w:lang w:val="de-DE"/>
        </w:rPr>
        <w:t>ll</w:t>
      </w:r>
      <w:r w:rsidR="00D05B26">
        <w:rPr>
          <w:rFonts w:ascii="Arial" w:hAnsi="Arial" w:cs="Arial"/>
          <w:bCs/>
          <w:sz w:val="22"/>
          <w:szCs w:val="22"/>
          <w:lang w:val="de-DE"/>
        </w:rPr>
        <w:t>en</w:t>
      </w:r>
      <w:r>
        <w:rPr>
          <w:rFonts w:ascii="Arial" w:hAnsi="Arial" w:cs="Arial"/>
          <w:bCs/>
          <w:sz w:val="22"/>
          <w:szCs w:val="22"/>
          <w:lang w:val="de-DE"/>
        </w:rPr>
        <w:t>.“ Entscheiden sich</w:t>
      </w:r>
      <w:r w:rsidR="009242AD">
        <w:rPr>
          <w:rFonts w:ascii="Arial" w:hAnsi="Arial" w:cs="Arial"/>
          <w:bCs/>
          <w:sz w:val="22"/>
          <w:szCs w:val="22"/>
          <w:lang w:val="de-DE"/>
        </w:rPr>
        <w:t xml:space="preserve"> die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Kunden dennoch für eine individuelle Behälterform, steht dem nichts im Wege: „Wir </w:t>
      </w:r>
      <w:r w:rsidR="009242AD">
        <w:rPr>
          <w:rFonts w:ascii="Arial" w:hAnsi="Arial" w:cs="Arial"/>
          <w:bCs/>
          <w:sz w:val="22"/>
          <w:szCs w:val="22"/>
          <w:lang w:val="de-DE"/>
        </w:rPr>
        <w:t>beraten und betreuen unsere Kunden entlang der gesamten Wertschöpfungskette. Da ist es für uns selbstverständlich, dass wir auch die für das jeweilige Produkt passende Behälterform entsprechend entwickeln und umsetzen</w:t>
      </w:r>
      <w:r w:rsidR="00D05B26">
        <w:rPr>
          <w:rFonts w:ascii="Arial" w:hAnsi="Arial" w:cs="Arial"/>
          <w:bCs/>
          <w:sz w:val="22"/>
          <w:szCs w:val="22"/>
          <w:lang w:val="de-DE"/>
        </w:rPr>
        <w:t>.</w:t>
      </w:r>
      <w:r w:rsidR="009242AD">
        <w:rPr>
          <w:rFonts w:ascii="Arial" w:hAnsi="Arial" w:cs="Arial"/>
          <w:bCs/>
          <w:sz w:val="22"/>
          <w:szCs w:val="22"/>
          <w:lang w:val="de-DE"/>
        </w:rPr>
        <w:t xml:space="preserve">“ </w:t>
      </w:r>
    </w:p>
    <w:p w:rsidR="009242AD" w:rsidRDefault="009242AD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1107E4" w:rsidRDefault="009242AD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Beim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Blow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>-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Fill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-Seal-Verfahren erfolgt </w:t>
      </w:r>
      <w:r w:rsidR="0051477F" w:rsidRPr="00F741F2">
        <w:rPr>
          <w:rFonts w:ascii="Arial" w:hAnsi="Arial" w:cs="Arial"/>
          <w:bCs/>
          <w:sz w:val="22"/>
          <w:szCs w:val="22"/>
          <w:lang w:val="de-DE"/>
        </w:rPr>
        <w:t xml:space="preserve">Produktion, Befüllung und </w:t>
      </w:r>
      <w:r w:rsidR="00540E18">
        <w:rPr>
          <w:rFonts w:ascii="Arial" w:hAnsi="Arial" w:cs="Arial"/>
          <w:bCs/>
          <w:sz w:val="22"/>
          <w:szCs w:val="22"/>
          <w:lang w:val="de-DE"/>
        </w:rPr>
        <w:br/>
      </w:r>
      <w:r w:rsidR="0051477F" w:rsidRPr="00F741F2">
        <w:rPr>
          <w:rFonts w:ascii="Arial" w:hAnsi="Arial" w:cs="Arial"/>
          <w:bCs/>
          <w:sz w:val="22"/>
          <w:szCs w:val="22"/>
          <w:lang w:val="de-DE"/>
        </w:rPr>
        <w:t xml:space="preserve">Verschluss des </w:t>
      </w:r>
      <w:r w:rsidR="001107E4" w:rsidRPr="00F741F2">
        <w:rPr>
          <w:rFonts w:ascii="Arial" w:hAnsi="Arial" w:cs="Arial"/>
          <w:bCs/>
          <w:sz w:val="22"/>
          <w:szCs w:val="22"/>
          <w:lang w:val="de-DE"/>
        </w:rPr>
        <w:t>Wunschbehälter</w:t>
      </w:r>
      <w:r w:rsidR="00890F48" w:rsidRPr="00F741F2">
        <w:rPr>
          <w:rFonts w:ascii="Arial" w:hAnsi="Arial" w:cs="Arial"/>
          <w:bCs/>
          <w:sz w:val="22"/>
          <w:szCs w:val="22"/>
          <w:lang w:val="de-DE"/>
        </w:rPr>
        <w:t xml:space="preserve"> aus Kunststoff</w:t>
      </w:r>
      <w:r w:rsidR="00D05B26" w:rsidRPr="00D05B2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D05B26">
        <w:rPr>
          <w:rFonts w:ascii="Arial" w:hAnsi="Arial" w:cs="Arial"/>
          <w:bCs/>
          <w:sz w:val="22"/>
          <w:szCs w:val="22"/>
          <w:lang w:val="de-DE"/>
        </w:rPr>
        <w:t xml:space="preserve">in einem </w:t>
      </w:r>
      <w:r w:rsidR="00D05B26" w:rsidRPr="00F741F2">
        <w:rPr>
          <w:rFonts w:ascii="Arial" w:hAnsi="Arial" w:cs="Arial"/>
          <w:bCs/>
          <w:sz w:val="22"/>
          <w:szCs w:val="22"/>
          <w:lang w:val="de-DE"/>
        </w:rPr>
        <w:t>Prozess</w:t>
      </w:r>
      <w:r w:rsidR="001107E4" w:rsidRPr="00F741F2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Gegenüber vielen am Markt gängigen Behältnissen aus Glas sind die Behälter von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Rommelag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107E4" w:rsidRPr="00F741F2">
        <w:rPr>
          <w:rFonts w:ascii="Arial" w:hAnsi="Arial" w:cs="Arial"/>
          <w:bCs/>
          <w:sz w:val="22"/>
          <w:szCs w:val="22"/>
          <w:lang w:val="de-DE"/>
        </w:rPr>
        <w:t>extrem leicht</w:t>
      </w:r>
      <w:r w:rsidR="0043321E" w:rsidRPr="00F741F2">
        <w:rPr>
          <w:rFonts w:ascii="Arial" w:hAnsi="Arial" w:cs="Arial"/>
          <w:bCs/>
          <w:sz w:val="22"/>
          <w:szCs w:val="22"/>
          <w:lang w:val="de-DE"/>
        </w:rPr>
        <w:t xml:space="preserve"> und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können ebenso wie Glas wieder zu hundert Prozent recycelt werden. </w:t>
      </w:r>
      <w:r w:rsidR="0027664F">
        <w:rPr>
          <w:rFonts w:ascii="Arial" w:hAnsi="Arial" w:cs="Arial"/>
          <w:bCs/>
          <w:sz w:val="22"/>
          <w:szCs w:val="22"/>
          <w:lang w:val="de-DE"/>
        </w:rPr>
        <w:t xml:space="preserve">Am Messestand A 12 in Halle 7 präsentiert </w:t>
      </w:r>
      <w:proofErr w:type="spellStart"/>
      <w:r w:rsidR="0027664F">
        <w:rPr>
          <w:rFonts w:ascii="Arial" w:hAnsi="Arial" w:cs="Arial"/>
          <w:bCs/>
          <w:sz w:val="22"/>
          <w:szCs w:val="22"/>
          <w:lang w:val="de-DE"/>
        </w:rPr>
        <w:lastRenderedPageBreak/>
        <w:t>Rommelag</w:t>
      </w:r>
      <w:proofErr w:type="spellEnd"/>
      <w:r w:rsidR="0027664F">
        <w:rPr>
          <w:rFonts w:ascii="Arial" w:hAnsi="Arial" w:cs="Arial"/>
          <w:bCs/>
          <w:sz w:val="22"/>
          <w:szCs w:val="22"/>
          <w:lang w:val="de-DE"/>
        </w:rPr>
        <w:t xml:space="preserve"> CMO nicht nur 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ine </w:t>
      </w:r>
      <w:r w:rsidR="0027664F">
        <w:rPr>
          <w:rFonts w:ascii="Arial" w:hAnsi="Arial" w:cs="Arial"/>
          <w:bCs/>
          <w:sz w:val="22"/>
          <w:szCs w:val="22"/>
          <w:lang w:val="de-DE"/>
        </w:rPr>
        <w:t xml:space="preserve">große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Auswahl an </w:t>
      </w:r>
      <w:r w:rsidR="0027664F">
        <w:rPr>
          <w:rFonts w:ascii="Arial" w:hAnsi="Arial" w:cs="Arial"/>
          <w:bCs/>
          <w:sz w:val="22"/>
          <w:szCs w:val="22"/>
          <w:lang w:val="de-DE"/>
        </w:rPr>
        <w:t>verschiedenen Behältern, sondern er</w:t>
      </w:r>
      <w:r w:rsidR="00D05B26">
        <w:rPr>
          <w:rFonts w:ascii="Arial" w:hAnsi="Arial" w:cs="Arial"/>
          <w:bCs/>
          <w:sz w:val="22"/>
          <w:szCs w:val="22"/>
          <w:lang w:val="de-DE"/>
        </w:rPr>
        <w:t>k</w:t>
      </w:r>
      <w:r w:rsidR="0027664F">
        <w:rPr>
          <w:rFonts w:ascii="Arial" w:hAnsi="Arial" w:cs="Arial"/>
          <w:bCs/>
          <w:sz w:val="22"/>
          <w:szCs w:val="22"/>
          <w:lang w:val="de-DE"/>
        </w:rPr>
        <w:t>lärt auch das einzigartige BFS-Verfahren</w:t>
      </w:r>
      <w:r w:rsidR="008D0262">
        <w:rPr>
          <w:rFonts w:ascii="Arial" w:hAnsi="Arial" w:cs="Arial"/>
          <w:bCs/>
          <w:sz w:val="22"/>
          <w:szCs w:val="22"/>
          <w:lang w:val="de-DE"/>
        </w:rPr>
        <w:t>.</w:t>
      </w:r>
    </w:p>
    <w:p w:rsidR="000A5E61" w:rsidRDefault="000A5E61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0A5E61" w:rsidRPr="0029211D" w:rsidRDefault="000A5E61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 w:rsidRPr="0029211D">
        <w:rPr>
          <w:rFonts w:ascii="Arial" w:hAnsi="Arial" w:cs="Arial"/>
          <w:b/>
          <w:bCs/>
          <w:sz w:val="22"/>
          <w:szCs w:val="22"/>
          <w:lang w:val="de-DE"/>
        </w:rPr>
        <w:t xml:space="preserve">Der Stand von </w:t>
      </w:r>
      <w:proofErr w:type="spellStart"/>
      <w:r w:rsidRPr="0029211D">
        <w:rPr>
          <w:rFonts w:ascii="Arial" w:hAnsi="Arial" w:cs="Arial"/>
          <w:b/>
          <w:bCs/>
          <w:sz w:val="22"/>
          <w:szCs w:val="22"/>
          <w:lang w:val="de-DE"/>
        </w:rPr>
        <w:t>Rommelag</w:t>
      </w:r>
      <w:proofErr w:type="spellEnd"/>
      <w:r w:rsidRPr="0029211D">
        <w:rPr>
          <w:rFonts w:ascii="Arial" w:hAnsi="Arial" w:cs="Arial"/>
          <w:b/>
          <w:bCs/>
          <w:sz w:val="22"/>
          <w:szCs w:val="22"/>
          <w:lang w:val="de-DE"/>
        </w:rPr>
        <w:t xml:space="preserve"> befindet sich in Halle 7 / A12</w:t>
      </w:r>
      <w:r w:rsidR="0029211D" w:rsidRPr="0029211D"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:rsidR="00890F48" w:rsidRDefault="00890F4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890F48" w:rsidRDefault="00890F48" w:rsidP="00290A9B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F41AAE">
        <w:rPr>
          <w:rFonts w:ascii="Arial" w:hAnsi="Arial" w:cs="Arial"/>
          <w:bCs/>
          <w:i/>
          <w:sz w:val="22"/>
          <w:szCs w:val="22"/>
          <w:lang w:val="de-DE"/>
        </w:rPr>
        <w:t>Bild</w:t>
      </w:r>
      <w:r w:rsidR="0043321E">
        <w:rPr>
          <w:rFonts w:ascii="Arial" w:hAnsi="Arial" w:cs="Arial"/>
          <w:bCs/>
          <w:i/>
          <w:sz w:val="22"/>
          <w:szCs w:val="22"/>
          <w:lang w:val="de-DE"/>
        </w:rPr>
        <w:t>er und Bild</w:t>
      </w:r>
      <w:r w:rsidRPr="00F41AAE">
        <w:rPr>
          <w:rFonts w:ascii="Arial" w:hAnsi="Arial" w:cs="Arial"/>
          <w:bCs/>
          <w:i/>
          <w:sz w:val="22"/>
          <w:szCs w:val="22"/>
          <w:lang w:val="de-DE"/>
        </w:rPr>
        <w:t xml:space="preserve">texte: </w:t>
      </w:r>
    </w:p>
    <w:p w:rsidR="007D0FEF" w:rsidRDefault="007D0FEF" w:rsidP="00290A9B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43321E" w:rsidRDefault="0043321E" w:rsidP="00290A9B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rFonts w:ascii="Arial" w:hAnsi="Arial" w:cs="Arial"/>
          <w:bCs/>
          <w:i/>
          <w:noProof/>
          <w:sz w:val="22"/>
          <w:szCs w:val="22"/>
          <w:lang w:val="de-DE"/>
        </w:rPr>
        <w:drawing>
          <wp:inline distT="0" distB="0" distL="0" distR="0">
            <wp:extent cx="1883303" cy="26569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08-22 um 16.25.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1085" cy="26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1E" w:rsidRPr="00F41AAE" w:rsidRDefault="0043321E" w:rsidP="00290A9B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:rsidR="001107E4" w:rsidRDefault="00890F48" w:rsidP="00F41AAE">
      <w:pPr>
        <w:pStyle w:val="Textkrper"/>
        <w:numPr>
          <w:ilvl w:val="0"/>
          <w:numId w:val="12"/>
        </w:numPr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Auf der parts2clean präsentiert Rommelag CMO spezielle Lösungen für Hersteller von Pflegeprodukten und Reinigungsmitteln. </w:t>
      </w:r>
    </w:p>
    <w:p w:rsidR="00890F48" w:rsidRDefault="00890F4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43321E" w:rsidRDefault="0043321E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7D0FEF" w:rsidRDefault="007D0FEF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val="de-DE"/>
        </w:rPr>
        <w:drawing>
          <wp:inline distT="0" distB="0" distL="0" distR="0">
            <wp:extent cx="3260627" cy="2168443"/>
            <wp:effectExtent l="0" t="0" r="381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9-08-22 um 16.30.1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150" cy="217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EF" w:rsidRDefault="007D0FEF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7D0FEF" w:rsidRPr="007D0FEF" w:rsidRDefault="007D0FEF" w:rsidP="00255E05">
      <w:pPr>
        <w:pStyle w:val="Textkrper"/>
        <w:numPr>
          <w:ilvl w:val="0"/>
          <w:numId w:val="12"/>
        </w:numPr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 w:rsidRPr="007D0FEF">
        <w:rPr>
          <w:rFonts w:ascii="Arial" w:hAnsi="Arial" w:cs="Arial"/>
          <w:bCs/>
          <w:sz w:val="22"/>
          <w:szCs w:val="22"/>
          <w:lang w:val="de-DE"/>
        </w:rPr>
        <w:t xml:space="preserve">Dem Wunschbehälter steht nichts im Wege – und das auch schon für Kleinchargen. Rommelag CMO unterhält mehrere Abfüllanlagen, auf denen kundenspezifische Wünsche in Lohnfertigung erfolgen. </w:t>
      </w:r>
    </w:p>
    <w:p w:rsidR="007D0FEF" w:rsidRDefault="007D0FEF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7D0FEF" w:rsidRDefault="007D0FEF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7D0FEF" w:rsidRDefault="007D0FEF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43321E" w:rsidRDefault="0043321E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val="de-DE"/>
        </w:rPr>
        <w:drawing>
          <wp:inline distT="0" distB="0" distL="0" distR="0">
            <wp:extent cx="2043359" cy="1943284"/>
            <wp:effectExtent l="12700" t="12700" r="14605" b="1270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19-08-22 um 16.26.2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5012" cy="1963877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0F48" w:rsidRDefault="00890F4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:rsidR="001107E4" w:rsidRPr="00F741F2" w:rsidRDefault="00890F48" w:rsidP="00F741F2">
      <w:pPr>
        <w:pStyle w:val="Textkrper"/>
        <w:numPr>
          <w:ilvl w:val="0"/>
          <w:numId w:val="12"/>
        </w:numPr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Beim Blow-Fill-Seal-Verfahren wird</w:t>
      </w:r>
      <w:r w:rsidR="001107E4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e</w:t>
      </w:r>
      <w:r w:rsidR="001107E4">
        <w:rPr>
          <w:rFonts w:ascii="Arial" w:hAnsi="Arial" w:cs="Arial"/>
          <w:bCs/>
          <w:sz w:val="22"/>
          <w:szCs w:val="22"/>
          <w:lang w:val="de-DE"/>
        </w:rPr>
        <w:t xml:space="preserve">in Polymerschlauch in der </w:t>
      </w:r>
      <w:r w:rsidR="001107E4" w:rsidRPr="00F741F2">
        <w:rPr>
          <w:rFonts w:ascii="Arial" w:hAnsi="Arial" w:cs="Arial"/>
          <w:bCs/>
          <w:sz w:val="22"/>
          <w:szCs w:val="22"/>
          <w:lang w:val="de-DE"/>
        </w:rPr>
        <w:t>gewünschten Verpackungsform extrudiert, dann aufgeblasen</w:t>
      </w:r>
      <w:r w:rsidR="00F741F2" w:rsidRPr="00F741F2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F41AAE" w:rsidRPr="00F741F2">
        <w:rPr>
          <w:rFonts w:ascii="Arial" w:hAnsi="Arial" w:cs="Arial"/>
          <w:bCs/>
          <w:sz w:val="22"/>
          <w:szCs w:val="22"/>
          <w:lang w:val="de-DE"/>
        </w:rPr>
        <w:t>be</w:t>
      </w:r>
      <w:r w:rsidR="001107E4" w:rsidRPr="00F741F2">
        <w:rPr>
          <w:rFonts w:ascii="Arial" w:hAnsi="Arial" w:cs="Arial"/>
          <w:bCs/>
          <w:sz w:val="22"/>
          <w:szCs w:val="22"/>
          <w:lang w:val="de-DE"/>
        </w:rPr>
        <w:t xml:space="preserve">füllt </w:t>
      </w:r>
      <w:r w:rsidR="00C22E48" w:rsidRPr="00F741F2">
        <w:rPr>
          <w:rFonts w:ascii="Arial" w:hAnsi="Arial" w:cs="Arial"/>
          <w:bCs/>
          <w:sz w:val="22"/>
          <w:szCs w:val="22"/>
          <w:lang w:val="de-DE"/>
        </w:rPr>
        <w:t>und verschlossen.</w:t>
      </w:r>
      <w:r w:rsidR="00F741F2" w:rsidRPr="00F741F2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645CF8" w:rsidRPr="00F741F2" w:rsidRDefault="00885FB1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 w:rsidRPr="00F741F2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727CE5" w:rsidRPr="00242E7B" w:rsidRDefault="00727CE5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727CE5" w:rsidRPr="0027664F" w:rsidRDefault="0027664F" w:rsidP="00290A9B">
      <w:pPr>
        <w:pStyle w:val="Textkrper"/>
        <w:spacing w:line="300" w:lineRule="atLeast"/>
        <w:ind w:right="16"/>
        <w:rPr>
          <w:rFonts w:ascii="Arial" w:hAnsi="Arial" w:cs="Arial"/>
          <w:b/>
          <w:sz w:val="22"/>
          <w:szCs w:val="22"/>
          <w:lang w:val="de-DE"/>
        </w:rPr>
      </w:pPr>
      <w:r w:rsidRPr="0027664F">
        <w:rPr>
          <w:rFonts w:ascii="Arial" w:hAnsi="Arial" w:cs="Arial"/>
          <w:b/>
          <w:sz w:val="22"/>
          <w:szCs w:val="22"/>
          <w:lang w:val="de-DE"/>
        </w:rPr>
        <w:t xml:space="preserve">Über die </w:t>
      </w:r>
      <w:proofErr w:type="spellStart"/>
      <w:r w:rsidRPr="0027664F">
        <w:rPr>
          <w:rFonts w:ascii="Arial" w:hAnsi="Arial" w:cs="Arial"/>
          <w:b/>
          <w:sz w:val="22"/>
          <w:szCs w:val="22"/>
          <w:lang w:val="de-DE"/>
        </w:rPr>
        <w:t>Rommelag</w:t>
      </w:r>
      <w:proofErr w:type="spellEnd"/>
      <w:r w:rsidRPr="0027664F">
        <w:rPr>
          <w:rFonts w:ascii="Arial" w:hAnsi="Arial" w:cs="Arial"/>
          <w:b/>
          <w:sz w:val="22"/>
          <w:szCs w:val="22"/>
          <w:lang w:val="de-DE"/>
        </w:rPr>
        <w:t>-Unternehmensgruppe:</w:t>
      </w:r>
    </w:p>
    <w:p w:rsidR="00D35E8A" w:rsidRPr="00D35E8A" w:rsidRDefault="0027664F" w:rsidP="00D35E8A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proofErr w:type="spellStart"/>
      <w:r w:rsidRPr="00D35E8A">
        <w:rPr>
          <w:rFonts w:ascii="Arial" w:hAnsi="Arial" w:cs="Arial"/>
          <w:sz w:val="22"/>
          <w:szCs w:val="22"/>
          <w:lang w:val="de-DE"/>
        </w:rPr>
        <w:t>Rommelag</w:t>
      </w:r>
      <w:proofErr w:type="spellEnd"/>
      <w:r w:rsidRPr="00D35E8A">
        <w:rPr>
          <w:rFonts w:ascii="Arial" w:hAnsi="Arial" w:cs="Arial"/>
          <w:sz w:val="22"/>
          <w:szCs w:val="22"/>
          <w:lang w:val="de-DE"/>
        </w:rPr>
        <w:t xml:space="preserve"> ist der Erfinder der</w:t>
      </w:r>
      <w:r w:rsidRPr="00D35E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E8A">
        <w:rPr>
          <w:rFonts w:ascii="Arial" w:hAnsi="Arial" w:cs="Arial"/>
          <w:sz w:val="22"/>
          <w:szCs w:val="22"/>
        </w:rPr>
        <w:t>Blow</w:t>
      </w:r>
      <w:proofErr w:type="spellEnd"/>
      <w:r w:rsidRPr="00D35E8A">
        <w:rPr>
          <w:rFonts w:ascii="Arial" w:hAnsi="Arial" w:cs="Arial"/>
          <w:sz w:val="22"/>
          <w:szCs w:val="22"/>
        </w:rPr>
        <w:t>-</w:t>
      </w:r>
      <w:proofErr w:type="spellStart"/>
      <w:r w:rsidRPr="00D35E8A">
        <w:rPr>
          <w:rFonts w:ascii="Arial" w:hAnsi="Arial" w:cs="Arial"/>
          <w:sz w:val="22"/>
          <w:szCs w:val="22"/>
        </w:rPr>
        <w:t>Fill</w:t>
      </w:r>
      <w:proofErr w:type="spellEnd"/>
      <w:r w:rsidRPr="00D35E8A">
        <w:rPr>
          <w:rFonts w:ascii="Arial" w:hAnsi="Arial" w:cs="Arial"/>
          <w:sz w:val="22"/>
          <w:szCs w:val="22"/>
        </w:rPr>
        <w:t xml:space="preserve">-Seal Technologie (BFS) und weltweit Marktführer im aseptischen Abfüllen von Flüssigkeiten und halbfesten Stoffen auf </w:t>
      </w:r>
      <w:proofErr w:type="spellStart"/>
      <w:r w:rsidRPr="00D35E8A">
        <w:rPr>
          <w:rFonts w:ascii="Arial" w:hAnsi="Arial" w:cs="Arial"/>
          <w:sz w:val="22"/>
          <w:szCs w:val="22"/>
        </w:rPr>
        <w:t>bottelpack</w:t>
      </w:r>
      <w:proofErr w:type="spellEnd"/>
      <w:r w:rsidRPr="00D35E8A">
        <w:rPr>
          <w:rFonts w:ascii="Arial" w:hAnsi="Arial" w:cs="Arial"/>
          <w:sz w:val="22"/>
          <w:szCs w:val="22"/>
        </w:rPr>
        <w:t>-Anlagen.</w:t>
      </w:r>
      <w:r w:rsidRPr="00D35E8A">
        <w:rPr>
          <w:rFonts w:ascii="Arial" w:hAnsi="Arial" w:cs="Arial"/>
          <w:sz w:val="22"/>
          <w:szCs w:val="22"/>
          <w:lang w:val="de-DE"/>
        </w:rPr>
        <w:t xml:space="preserve"> </w:t>
      </w:r>
      <w:r w:rsidR="00D35E8A" w:rsidRPr="00D35E8A">
        <w:rPr>
          <w:rFonts w:ascii="Arial" w:hAnsi="Arial" w:cs="Arial"/>
          <w:sz w:val="22"/>
          <w:szCs w:val="22"/>
        </w:rPr>
        <w:t xml:space="preserve">Eingesetzt werden unsere Anlagen vorwiegend in der pharmazeutischen, chemischen und in der Lebensmittelindustrie. Zusammen mit unseren Kunden entwickeln wir innovative Verpackungslösungen, die genau auf die spezielle Verpackungsaufgabe abgestimmt werden. </w:t>
      </w:r>
      <w:proofErr w:type="spellStart"/>
      <w:r w:rsidR="00D35E8A" w:rsidRPr="00D35E8A">
        <w:rPr>
          <w:rFonts w:ascii="Arial" w:hAnsi="Arial" w:cs="Arial"/>
          <w:sz w:val="22"/>
          <w:szCs w:val="22"/>
        </w:rPr>
        <w:t>Rommelag</w:t>
      </w:r>
      <w:proofErr w:type="spellEnd"/>
      <w:r w:rsidR="00D35E8A" w:rsidRPr="00D35E8A">
        <w:rPr>
          <w:rFonts w:ascii="Arial" w:hAnsi="Arial" w:cs="Arial"/>
          <w:sz w:val="22"/>
          <w:szCs w:val="22"/>
        </w:rPr>
        <w:t xml:space="preserve"> hat Kunden in über 80 Ländern und mehr als 2.000 Mitarbeiter.</w:t>
      </w:r>
    </w:p>
    <w:p w:rsidR="0017326E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17326E" w:rsidRP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b/>
          <w:sz w:val="22"/>
          <w:szCs w:val="22"/>
          <w:lang w:val="de-DE"/>
        </w:rPr>
      </w:pPr>
      <w:r w:rsidRPr="008D0262">
        <w:rPr>
          <w:rFonts w:ascii="Arial" w:hAnsi="Arial" w:cs="Arial"/>
          <w:b/>
          <w:sz w:val="22"/>
          <w:szCs w:val="22"/>
          <w:lang w:val="de-DE"/>
        </w:rPr>
        <w:t>Unternehmensk</w:t>
      </w:r>
      <w:r w:rsidR="0017326E" w:rsidRPr="008D0262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:rsidR="0017326E" w:rsidRPr="008D0262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proofErr w:type="spellStart"/>
      <w:r w:rsidRPr="008D0262">
        <w:rPr>
          <w:rFonts w:ascii="Arial" w:hAnsi="Arial" w:cs="Arial"/>
          <w:sz w:val="22"/>
          <w:szCs w:val="22"/>
          <w:lang w:val="de-DE"/>
        </w:rPr>
        <w:t>Rommelag</w:t>
      </w:r>
      <w:proofErr w:type="spellEnd"/>
    </w:p>
    <w:p w:rsidR="0017326E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Andreas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Häußner</w:t>
      </w:r>
      <w:proofErr w:type="spellEnd"/>
    </w:p>
    <w:p w:rsid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Director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Marketing</w:t>
      </w:r>
    </w:p>
    <w:p w:rsid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Talstraße 22</w:t>
      </w:r>
      <w:r w:rsidR="00D05B26">
        <w:rPr>
          <w:rFonts w:ascii="Arial" w:hAnsi="Arial" w:cs="Arial"/>
          <w:sz w:val="22"/>
          <w:szCs w:val="22"/>
          <w:lang w:val="de-DE"/>
        </w:rPr>
        <w:t>–</w:t>
      </w:r>
      <w:r>
        <w:rPr>
          <w:rFonts w:ascii="Arial" w:hAnsi="Arial" w:cs="Arial"/>
          <w:sz w:val="22"/>
          <w:szCs w:val="22"/>
          <w:lang w:val="de-DE"/>
        </w:rPr>
        <w:t>30</w:t>
      </w:r>
    </w:p>
    <w:p w:rsidR="008D0262" w:rsidRDefault="008D0262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74429 Sulzbach-Laufen</w:t>
      </w:r>
    </w:p>
    <w:p w:rsidR="0017326E" w:rsidRPr="0027664F" w:rsidRDefault="0017326E" w:rsidP="0027664F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</w:t>
      </w:r>
      <w:r w:rsidR="008D0262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+ 49 7976 80</w:t>
      </w:r>
      <w:r w:rsidR="008D0262">
        <w:rPr>
          <w:rFonts w:ascii="Arial" w:hAnsi="Arial" w:cs="Arial"/>
          <w:sz w:val="22"/>
          <w:szCs w:val="22"/>
          <w:lang w:val="de-DE"/>
        </w:rPr>
        <w:t>578</w:t>
      </w:r>
    </w:p>
    <w:p w:rsidR="0027664F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D35E8A">
        <w:rPr>
          <w:rFonts w:ascii="Arial" w:hAnsi="Arial" w:cs="Arial"/>
          <w:sz w:val="22"/>
          <w:szCs w:val="22"/>
          <w:lang w:val="de-DE"/>
        </w:rPr>
        <w:t xml:space="preserve">Mail: </w:t>
      </w:r>
      <w:hyperlink r:id="rId11" w:history="1">
        <w:r w:rsidRPr="00D35E8A">
          <w:rPr>
            <w:rStyle w:val="Hyperlink"/>
            <w:rFonts w:ascii="Arial" w:hAnsi="Arial" w:cs="Arial"/>
            <w:sz w:val="22"/>
            <w:szCs w:val="22"/>
            <w:lang w:val="de-DE"/>
          </w:rPr>
          <w:t>andreas.haeussner@rommelag.com</w:t>
        </w:r>
      </w:hyperlink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b/>
          <w:sz w:val="22"/>
          <w:szCs w:val="22"/>
          <w:lang w:val="de-DE"/>
        </w:rPr>
      </w:pPr>
      <w:r w:rsidRPr="00D35E8A">
        <w:rPr>
          <w:rFonts w:ascii="Arial" w:hAnsi="Arial" w:cs="Arial"/>
          <w:b/>
          <w:sz w:val="22"/>
          <w:szCs w:val="22"/>
          <w:lang w:val="de-DE"/>
        </w:rPr>
        <w:t>PR-Kontakt:</w:t>
      </w:r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proofErr w:type="spellStart"/>
      <w:r w:rsidRPr="00D35E8A">
        <w:rPr>
          <w:rFonts w:ascii="Arial" w:hAnsi="Arial" w:cs="Arial"/>
          <w:sz w:val="22"/>
          <w:szCs w:val="22"/>
          <w:lang w:val="de-DE"/>
        </w:rPr>
        <w:t>ecomBETZ</w:t>
      </w:r>
      <w:proofErr w:type="spellEnd"/>
      <w:r w:rsidRPr="00D35E8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D0262" w:rsidRPr="00D35E8A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 w:rsidRPr="00D35E8A">
        <w:rPr>
          <w:rFonts w:ascii="Arial" w:hAnsi="Arial" w:cs="Arial"/>
          <w:sz w:val="22"/>
          <w:szCs w:val="22"/>
          <w:lang w:val="de-DE"/>
        </w:rPr>
        <w:t>Klaus Peter Betz</w:t>
      </w:r>
    </w:p>
    <w:p w:rsidR="008D0262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Tel. +49 7171 9252991 </w:t>
      </w:r>
    </w:p>
    <w:p w:rsidR="008D0262" w:rsidRPr="008D0262" w:rsidRDefault="008D0262" w:rsidP="00290A9B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2" w:history="1">
        <w:r w:rsidRPr="00185A14">
          <w:rPr>
            <w:rStyle w:val="Hyperlink"/>
            <w:rFonts w:ascii="Arial" w:hAnsi="Arial" w:cs="Arial"/>
            <w:sz w:val="22"/>
            <w:szCs w:val="22"/>
            <w:lang w:val="en-US"/>
          </w:rPr>
          <w:t>k.betz@ecombetz.de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8D0262" w:rsidRPr="008D0262" w:rsidSect="0098768F">
      <w:headerReference w:type="default" r:id="rId13"/>
      <w:footerReference w:type="default" r:id="rId14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EA" w:rsidRDefault="005F17EA">
      <w:r>
        <w:separator/>
      </w:r>
    </w:p>
  </w:endnote>
  <w:endnote w:type="continuationSeparator" w:id="0">
    <w:p w:rsidR="005F17EA" w:rsidRDefault="005F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3E" w:rsidRDefault="008850E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643E" w:rsidRPr="00B64E9D" w:rsidRDefault="0023643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202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" filled="f" stroked="f" strokeweight="0">
              <v:path arrowok="t"/>
              <v:textbox inset="0,0,0,0">
                <w:txbxContent>
                  <w:p w:rsidR="0023643E" w:rsidRPr="00B64E9D" w:rsidRDefault="0023643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4B202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EA" w:rsidRDefault="005F17EA">
      <w:r>
        <w:separator/>
      </w:r>
    </w:p>
  </w:footnote>
  <w:footnote w:type="continuationSeparator" w:id="0">
    <w:p w:rsidR="005F17EA" w:rsidRDefault="005F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3E" w:rsidRPr="0079270C" w:rsidRDefault="008850E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</w:rPr>
      <w:drawing>
        <wp:inline distT="0" distB="0" distL="0" distR="0">
          <wp:extent cx="3458210" cy="5359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43E" w:rsidRPr="0079270C" w:rsidRDefault="0023643E">
    <w:pPr>
      <w:pStyle w:val="Kopfzeile"/>
      <w:rPr>
        <w:rFonts w:ascii="Frutiger 45 Light" w:hAnsi="Frutiger 45 Light"/>
        <w:b/>
      </w:rPr>
    </w:pPr>
  </w:p>
  <w:p w:rsidR="0023643E" w:rsidRDefault="0023643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2CFC"/>
    <w:multiLevelType w:val="hybridMultilevel"/>
    <w:tmpl w:val="B6F0B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76"/>
    <w:rsid w:val="000047B8"/>
    <w:rsid w:val="00004A76"/>
    <w:rsid w:val="00011A25"/>
    <w:rsid w:val="00011CDA"/>
    <w:rsid w:val="000131B9"/>
    <w:rsid w:val="00013B13"/>
    <w:rsid w:val="0001419B"/>
    <w:rsid w:val="00017956"/>
    <w:rsid w:val="00035D5B"/>
    <w:rsid w:val="0003662D"/>
    <w:rsid w:val="00045171"/>
    <w:rsid w:val="0004695F"/>
    <w:rsid w:val="000506DE"/>
    <w:rsid w:val="0006222A"/>
    <w:rsid w:val="00062537"/>
    <w:rsid w:val="00064791"/>
    <w:rsid w:val="000730D1"/>
    <w:rsid w:val="00086640"/>
    <w:rsid w:val="00091C4B"/>
    <w:rsid w:val="00096065"/>
    <w:rsid w:val="000A0733"/>
    <w:rsid w:val="000A2FAD"/>
    <w:rsid w:val="000A5E61"/>
    <w:rsid w:val="000B096B"/>
    <w:rsid w:val="000B6AA4"/>
    <w:rsid w:val="000C3669"/>
    <w:rsid w:val="000C441E"/>
    <w:rsid w:val="000D1D99"/>
    <w:rsid w:val="000E75B6"/>
    <w:rsid w:val="000F2118"/>
    <w:rsid w:val="001008D4"/>
    <w:rsid w:val="00101B26"/>
    <w:rsid w:val="001107E4"/>
    <w:rsid w:val="00116EFE"/>
    <w:rsid w:val="001278EC"/>
    <w:rsid w:val="0013057C"/>
    <w:rsid w:val="00133469"/>
    <w:rsid w:val="00141911"/>
    <w:rsid w:val="001667B3"/>
    <w:rsid w:val="0017326E"/>
    <w:rsid w:val="00195FB5"/>
    <w:rsid w:val="001A48FC"/>
    <w:rsid w:val="001A5E68"/>
    <w:rsid w:val="001A79E7"/>
    <w:rsid w:val="001B0BEB"/>
    <w:rsid w:val="001C4BC1"/>
    <w:rsid w:val="001E1D34"/>
    <w:rsid w:val="001E44FE"/>
    <w:rsid w:val="001E62B4"/>
    <w:rsid w:val="001E704B"/>
    <w:rsid w:val="001F6E77"/>
    <w:rsid w:val="001F7FFA"/>
    <w:rsid w:val="00204ED8"/>
    <w:rsid w:val="00205FF0"/>
    <w:rsid w:val="00221916"/>
    <w:rsid w:val="002230C7"/>
    <w:rsid w:val="00223799"/>
    <w:rsid w:val="0023643E"/>
    <w:rsid w:val="00237473"/>
    <w:rsid w:val="00242E7B"/>
    <w:rsid w:val="00243D90"/>
    <w:rsid w:val="002454D3"/>
    <w:rsid w:val="002455C5"/>
    <w:rsid w:val="002465B7"/>
    <w:rsid w:val="002554B7"/>
    <w:rsid w:val="002562EC"/>
    <w:rsid w:val="00265974"/>
    <w:rsid w:val="00271AAB"/>
    <w:rsid w:val="0027664F"/>
    <w:rsid w:val="00290A9B"/>
    <w:rsid w:val="0029211D"/>
    <w:rsid w:val="0029319E"/>
    <w:rsid w:val="00295980"/>
    <w:rsid w:val="002A45FE"/>
    <w:rsid w:val="002A7B90"/>
    <w:rsid w:val="002B4E98"/>
    <w:rsid w:val="002C05B2"/>
    <w:rsid w:val="002C5BF5"/>
    <w:rsid w:val="002C626A"/>
    <w:rsid w:val="002C67FB"/>
    <w:rsid w:val="002D4C17"/>
    <w:rsid w:val="002E16ED"/>
    <w:rsid w:val="002E2784"/>
    <w:rsid w:val="002E5D72"/>
    <w:rsid w:val="002E7A28"/>
    <w:rsid w:val="002F7B02"/>
    <w:rsid w:val="003027B4"/>
    <w:rsid w:val="0030348A"/>
    <w:rsid w:val="003101BC"/>
    <w:rsid w:val="003106F2"/>
    <w:rsid w:val="00312176"/>
    <w:rsid w:val="00312E04"/>
    <w:rsid w:val="00326228"/>
    <w:rsid w:val="0033220D"/>
    <w:rsid w:val="00334073"/>
    <w:rsid w:val="003350DE"/>
    <w:rsid w:val="00336182"/>
    <w:rsid w:val="00342D9F"/>
    <w:rsid w:val="00351F34"/>
    <w:rsid w:val="0035706D"/>
    <w:rsid w:val="00360402"/>
    <w:rsid w:val="003606CE"/>
    <w:rsid w:val="00375064"/>
    <w:rsid w:val="00377B84"/>
    <w:rsid w:val="00384DD9"/>
    <w:rsid w:val="003A74F4"/>
    <w:rsid w:val="003A797B"/>
    <w:rsid w:val="003B1D30"/>
    <w:rsid w:val="003B4049"/>
    <w:rsid w:val="003C396C"/>
    <w:rsid w:val="003C60A0"/>
    <w:rsid w:val="003C6DA3"/>
    <w:rsid w:val="003E335C"/>
    <w:rsid w:val="003E6598"/>
    <w:rsid w:val="0041131D"/>
    <w:rsid w:val="00414AAB"/>
    <w:rsid w:val="004231E5"/>
    <w:rsid w:val="00424366"/>
    <w:rsid w:val="004252BE"/>
    <w:rsid w:val="00425B3D"/>
    <w:rsid w:val="00426115"/>
    <w:rsid w:val="0043321E"/>
    <w:rsid w:val="00440108"/>
    <w:rsid w:val="00443BBB"/>
    <w:rsid w:val="00446540"/>
    <w:rsid w:val="0045392B"/>
    <w:rsid w:val="00475B80"/>
    <w:rsid w:val="00482CFC"/>
    <w:rsid w:val="00485BE0"/>
    <w:rsid w:val="00486658"/>
    <w:rsid w:val="0048749A"/>
    <w:rsid w:val="00487551"/>
    <w:rsid w:val="00487984"/>
    <w:rsid w:val="00487F63"/>
    <w:rsid w:val="00492B69"/>
    <w:rsid w:val="00497F6E"/>
    <w:rsid w:val="004A0418"/>
    <w:rsid w:val="004A0C2D"/>
    <w:rsid w:val="004A0E52"/>
    <w:rsid w:val="004B202B"/>
    <w:rsid w:val="004D4EF6"/>
    <w:rsid w:val="004D6B63"/>
    <w:rsid w:val="004E49C7"/>
    <w:rsid w:val="004F30DF"/>
    <w:rsid w:val="005012E7"/>
    <w:rsid w:val="005043FB"/>
    <w:rsid w:val="005111D6"/>
    <w:rsid w:val="0051230C"/>
    <w:rsid w:val="0051477F"/>
    <w:rsid w:val="00527C89"/>
    <w:rsid w:val="00533A11"/>
    <w:rsid w:val="00540E18"/>
    <w:rsid w:val="00544D2D"/>
    <w:rsid w:val="00555767"/>
    <w:rsid w:val="005573E7"/>
    <w:rsid w:val="00561EBD"/>
    <w:rsid w:val="00564AB3"/>
    <w:rsid w:val="005669C3"/>
    <w:rsid w:val="00567402"/>
    <w:rsid w:val="00567E6B"/>
    <w:rsid w:val="00571918"/>
    <w:rsid w:val="0057337D"/>
    <w:rsid w:val="00582A37"/>
    <w:rsid w:val="005953D1"/>
    <w:rsid w:val="005961F0"/>
    <w:rsid w:val="00596D19"/>
    <w:rsid w:val="005C4D19"/>
    <w:rsid w:val="005C62EE"/>
    <w:rsid w:val="005C710D"/>
    <w:rsid w:val="005D026B"/>
    <w:rsid w:val="005E25C4"/>
    <w:rsid w:val="005E526E"/>
    <w:rsid w:val="005F04C1"/>
    <w:rsid w:val="005F17EA"/>
    <w:rsid w:val="005F73E0"/>
    <w:rsid w:val="00604702"/>
    <w:rsid w:val="00607D1D"/>
    <w:rsid w:val="0061020F"/>
    <w:rsid w:val="006207AF"/>
    <w:rsid w:val="00621C6B"/>
    <w:rsid w:val="0063176F"/>
    <w:rsid w:val="00634024"/>
    <w:rsid w:val="006368E0"/>
    <w:rsid w:val="0063759D"/>
    <w:rsid w:val="00641AB7"/>
    <w:rsid w:val="00645CF8"/>
    <w:rsid w:val="00646C23"/>
    <w:rsid w:val="0065522D"/>
    <w:rsid w:val="00675FF0"/>
    <w:rsid w:val="006765F5"/>
    <w:rsid w:val="00676C74"/>
    <w:rsid w:val="00682108"/>
    <w:rsid w:val="006916C6"/>
    <w:rsid w:val="006B41CB"/>
    <w:rsid w:val="006C3FCA"/>
    <w:rsid w:val="006C5FE6"/>
    <w:rsid w:val="006D2941"/>
    <w:rsid w:val="006D6E96"/>
    <w:rsid w:val="006F57A9"/>
    <w:rsid w:val="006F60C1"/>
    <w:rsid w:val="006F7F64"/>
    <w:rsid w:val="00701415"/>
    <w:rsid w:val="00714E68"/>
    <w:rsid w:val="00727CE5"/>
    <w:rsid w:val="007347E0"/>
    <w:rsid w:val="00740932"/>
    <w:rsid w:val="00740BAD"/>
    <w:rsid w:val="007411B1"/>
    <w:rsid w:val="00743A1F"/>
    <w:rsid w:val="0075684A"/>
    <w:rsid w:val="00757E0C"/>
    <w:rsid w:val="007601A3"/>
    <w:rsid w:val="00766348"/>
    <w:rsid w:val="00770A3C"/>
    <w:rsid w:val="007742C1"/>
    <w:rsid w:val="00775E04"/>
    <w:rsid w:val="0079270C"/>
    <w:rsid w:val="00795E19"/>
    <w:rsid w:val="00797027"/>
    <w:rsid w:val="007A6108"/>
    <w:rsid w:val="007B69CA"/>
    <w:rsid w:val="007C0E3A"/>
    <w:rsid w:val="007C4CBD"/>
    <w:rsid w:val="007C797D"/>
    <w:rsid w:val="007D0176"/>
    <w:rsid w:val="007D0FEF"/>
    <w:rsid w:val="007D21CF"/>
    <w:rsid w:val="007D5BF5"/>
    <w:rsid w:val="007E337A"/>
    <w:rsid w:val="007E36C8"/>
    <w:rsid w:val="007F07E2"/>
    <w:rsid w:val="007F5A12"/>
    <w:rsid w:val="0080245A"/>
    <w:rsid w:val="00807C94"/>
    <w:rsid w:val="00811842"/>
    <w:rsid w:val="00812EAB"/>
    <w:rsid w:val="00820A9C"/>
    <w:rsid w:val="00822147"/>
    <w:rsid w:val="0082249E"/>
    <w:rsid w:val="00826665"/>
    <w:rsid w:val="008353FE"/>
    <w:rsid w:val="00835F18"/>
    <w:rsid w:val="008376C3"/>
    <w:rsid w:val="00837B12"/>
    <w:rsid w:val="0084002F"/>
    <w:rsid w:val="00840857"/>
    <w:rsid w:val="00840897"/>
    <w:rsid w:val="00846230"/>
    <w:rsid w:val="0085179D"/>
    <w:rsid w:val="00856881"/>
    <w:rsid w:val="00864906"/>
    <w:rsid w:val="00864A04"/>
    <w:rsid w:val="008826BF"/>
    <w:rsid w:val="00882B6E"/>
    <w:rsid w:val="008850E9"/>
    <w:rsid w:val="00885FB1"/>
    <w:rsid w:val="00887F27"/>
    <w:rsid w:val="00890F48"/>
    <w:rsid w:val="008912B6"/>
    <w:rsid w:val="00891F05"/>
    <w:rsid w:val="008973E9"/>
    <w:rsid w:val="00897B5A"/>
    <w:rsid w:val="00897D37"/>
    <w:rsid w:val="008A00A3"/>
    <w:rsid w:val="008A05D7"/>
    <w:rsid w:val="008A167C"/>
    <w:rsid w:val="008A1BEB"/>
    <w:rsid w:val="008A5477"/>
    <w:rsid w:val="008A6128"/>
    <w:rsid w:val="008B1BE3"/>
    <w:rsid w:val="008C1E71"/>
    <w:rsid w:val="008D01E7"/>
    <w:rsid w:val="008D0262"/>
    <w:rsid w:val="008D0E0E"/>
    <w:rsid w:val="008D34BE"/>
    <w:rsid w:val="008D696F"/>
    <w:rsid w:val="008D7D2A"/>
    <w:rsid w:val="008E50CE"/>
    <w:rsid w:val="008F131E"/>
    <w:rsid w:val="008F174D"/>
    <w:rsid w:val="00905029"/>
    <w:rsid w:val="00905266"/>
    <w:rsid w:val="009110CE"/>
    <w:rsid w:val="009242AD"/>
    <w:rsid w:val="009271F9"/>
    <w:rsid w:val="009306AB"/>
    <w:rsid w:val="009408B0"/>
    <w:rsid w:val="00941F80"/>
    <w:rsid w:val="009443B8"/>
    <w:rsid w:val="00950619"/>
    <w:rsid w:val="0095179A"/>
    <w:rsid w:val="00952D50"/>
    <w:rsid w:val="00960805"/>
    <w:rsid w:val="009770DE"/>
    <w:rsid w:val="009810FA"/>
    <w:rsid w:val="00981CDF"/>
    <w:rsid w:val="00985E9F"/>
    <w:rsid w:val="0098768F"/>
    <w:rsid w:val="009A0322"/>
    <w:rsid w:val="009A0EF0"/>
    <w:rsid w:val="009A2EAC"/>
    <w:rsid w:val="009A4FC4"/>
    <w:rsid w:val="009A7149"/>
    <w:rsid w:val="009B40F2"/>
    <w:rsid w:val="009C09ED"/>
    <w:rsid w:val="009C3994"/>
    <w:rsid w:val="009F01B3"/>
    <w:rsid w:val="009F08BE"/>
    <w:rsid w:val="009F1460"/>
    <w:rsid w:val="009F3E59"/>
    <w:rsid w:val="00A03293"/>
    <w:rsid w:val="00A03371"/>
    <w:rsid w:val="00A152BF"/>
    <w:rsid w:val="00A26F5B"/>
    <w:rsid w:val="00A41AB9"/>
    <w:rsid w:val="00A56F24"/>
    <w:rsid w:val="00A623FA"/>
    <w:rsid w:val="00A6290A"/>
    <w:rsid w:val="00A62C8F"/>
    <w:rsid w:val="00A63A1D"/>
    <w:rsid w:val="00A67C92"/>
    <w:rsid w:val="00A77B7D"/>
    <w:rsid w:val="00A829CC"/>
    <w:rsid w:val="00A83C60"/>
    <w:rsid w:val="00AB26E6"/>
    <w:rsid w:val="00AB3242"/>
    <w:rsid w:val="00AB3395"/>
    <w:rsid w:val="00AD0BC0"/>
    <w:rsid w:val="00AD2628"/>
    <w:rsid w:val="00AD2C09"/>
    <w:rsid w:val="00AD4B21"/>
    <w:rsid w:val="00AD61F8"/>
    <w:rsid w:val="00AE4554"/>
    <w:rsid w:val="00B028E2"/>
    <w:rsid w:val="00B04BC2"/>
    <w:rsid w:val="00B105CF"/>
    <w:rsid w:val="00B21AA2"/>
    <w:rsid w:val="00B23BF2"/>
    <w:rsid w:val="00B302F3"/>
    <w:rsid w:val="00B336DB"/>
    <w:rsid w:val="00B34C45"/>
    <w:rsid w:val="00B52B1D"/>
    <w:rsid w:val="00B60508"/>
    <w:rsid w:val="00B6557A"/>
    <w:rsid w:val="00B777C3"/>
    <w:rsid w:val="00B8784D"/>
    <w:rsid w:val="00B92320"/>
    <w:rsid w:val="00B93CE7"/>
    <w:rsid w:val="00B9542B"/>
    <w:rsid w:val="00B95D59"/>
    <w:rsid w:val="00BA7184"/>
    <w:rsid w:val="00BA790A"/>
    <w:rsid w:val="00BB6C2D"/>
    <w:rsid w:val="00BD0D2B"/>
    <w:rsid w:val="00BD2010"/>
    <w:rsid w:val="00BD44B0"/>
    <w:rsid w:val="00BE362D"/>
    <w:rsid w:val="00BE5708"/>
    <w:rsid w:val="00BF22EC"/>
    <w:rsid w:val="00BF492B"/>
    <w:rsid w:val="00BF4D4C"/>
    <w:rsid w:val="00BF6373"/>
    <w:rsid w:val="00BF716A"/>
    <w:rsid w:val="00C1031F"/>
    <w:rsid w:val="00C1258D"/>
    <w:rsid w:val="00C17E1C"/>
    <w:rsid w:val="00C20134"/>
    <w:rsid w:val="00C22E48"/>
    <w:rsid w:val="00C238A2"/>
    <w:rsid w:val="00C243CB"/>
    <w:rsid w:val="00C24C24"/>
    <w:rsid w:val="00C32C31"/>
    <w:rsid w:val="00C416DA"/>
    <w:rsid w:val="00C425F1"/>
    <w:rsid w:val="00C5081E"/>
    <w:rsid w:val="00C51C3D"/>
    <w:rsid w:val="00C545FB"/>
    <w:rsid w:val="00C579E3"/>
    <w:rsid w:val="00C6269A"/>
    <w:rsid w:val="00C6749D"/>
    <w:rsid w:val="00C73A8A"/>
    <w:rsid w:val="00C802DE"/>
    <w:rsid w:val="00C86845"/>
    <w:rsid w:val="00C87309"/>
    <w:rsid w:val="00C95E53"/>
    <w:rsid w:val="00CA2270"/>
    <w:rsid w:val="00CA4E3C"/>
    <w:rsid w:val="00CB4FEF"/>
    <w:rsid w:val="00CB7644"/>
    <w:rsid w:val="00CD2E99"/>
    <w:rsid w:val="00CD34EE"/>
    <w:rsid w:val="00CD604C"/>
    <w:rsid w:val="00CD7F71"/>
    <w:rsid w:val="00D05B26"/>
    <w:rsid w:val="00D1096A"/>
    <w:rsid w:val="00D15BFE"/>
    <w:rsid w:val="00D16D53"/>
    <w:rsid w:val="00D17940"/>
    <w:rsid w:val="00D20642"/>
    <w:rsid w:val="00D218EC"/>
    <w:rsid w:val="00D25677"/>
    <w:rsid w:val="00D25E86"/>
    <w:rsid w:val="00D304EB"/>
    <w:rsid w:val="00D34080"/>
    <w:rsid w:val="00D35E8A"/>
    <w:rsid w:val="00D45174"/>
    <w:rsid w:val="00D53F3E"/>
    <w:rsid w:val="00D56BDD"/>
    <w:rsid w:val="00D70E82"/>
    <w:rsid w:val="00D74987"/>
    <w:rsid w:val="00D83971"/>
    <w:rsid w:val="00D879EC"/>
    <w:rsid w:val="00D9108F"/>
    <w:rsid w:val="00D91772"/>
    <w:rsid w:val="00D94CCF"/>
    <w:rsid w:val="00DA0C2A"/>
    <w:rsid w:val="00DB431B"/>
    <w:rsid w:val="00DB73B5"/>
    <w:rsid w:val="00DC0770"/>
    <w:rsid w:val="00DC5D4C"/>
    <w:rsid w:val="00DE2511"/>
    <w:rsid w:val="00DE46FB"/>
    <w:rsid w:val="00DF295E"/>
    <w:rsid w:val="00E002B5"/>
    <w:rsid w:val="00E00B4F"/>
    <w:rsid w:val="00E02294"/>
    <w:rsid w:val="00E03FF2"/>
    <w:rsid w:val="00E06F89"/>
    <w:rsid w:val="00E11F58"/>
    <w:rsid w:val="00E17593"/>
    <w:rsid w:val="00E229B4"/>
    <w:rsid w:val="00E25584"/>
    <w:rsid w:val="00E27821"/>
    <w:rsid w:val="00E32ACA"/>
    <w:rsid w:val="00E40C07"/>
    <w:rsid w:val="00E46F10"/>
    <w:rsid w:val="00E46FCE"/>
    <w:rsid w:val="00E515BE"/>
    <w:rsid w:val="00E51652"/>
    <w:rsid w:val="00E51803"/>
    <w:rsid w:val="00E710FF"/>
    <w:rsid w:val="00E725EE"/>
    <w:rsid w:val="00E75AD9"/>
    <w:rsid w:val="00E85B47"/>
    <w:rsid w:val="00E96016"/>
    <w:rsid w:val="00E964EF"/>
    <w:rsid w:val="00EA7F86"/>
    <w:rsid w:val="00EB351D"/>
    <w:rsid w:val="00EB5D90"/>
    <w:rsid w:val="00EB6747"/>
    <w:rsid w:val="00EC14CA"/>
    <w:rsid w:val="00EC2F4B"/>
    <w:rsid w:val="00EC78FD"/>
    <w:rsid w:val="00EF519F"/>
    <w:rsid w:val="00EF7941"/>
    <w:rsid w:val="00F06E2E"/>
    <w:rsid w:val="00F076F6"/>
    <w:rsid w:val="00F078F2"/>
    <w:rsid w:val="00F07A1A"/>
    <w:rsid w:val="00F11A0C"/>
    <w:rsid w:val="00F11D89"/>
    <w:rsid w:val="00F2761C"/>
    <w:rsid w:val="00F33F8C"/>
    <w:rsid w:val="00F41AAE"/>
    <w:rsid w:val="00F503DE"/>
    <w:rsid w:val="00F61562"/>
    <w:rsid w:val="00F720E4"/>
    <w:rsid w:val="00F73A59"/>
    <w:rsid w:val="00F741F2"/>
    <w:rsid w:val="00F75D55"/>
    <w:rsid w:val="00F831E6"/>
    <w:rsid w:val="00F838EB"/>
    <w:rsid w:val="00F96F88"/>
    <w:rsid w:val="00FA25CF"/>
    <w:rsid w:val="00FA27AB"/>
    <w:rsid w:val="00FA35A5"/>
    <w:rsid w:val="00FA4029"/>
    <w:rsid w:val="00FA6533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7FF1CD"/>
  <w14:defaultImageDpi w14:val="300"/>
  <w15:chartTrackingRefBased/>
  <w15:docId w15:val="{4C31E52C-9672-BC44-BD82-B4B157CE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betz@ecombetz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s.haeussner@rommela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E386D-E633-F349-A001-E3B4BA1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3741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Office-Benutzer</dc:creator>
  <cp:keywords/>
  <dc:description/>
  <cp:lastModifiedBy>w.michalczyk@ecombetz.de</cp:lastModifiedBy>
  <cp:revision>3</cp:revision>
  <cp:lastPrinted>2019-10-08T08:32:00Z</cp:lastPrinted>
  <dcterms:created xsi:type="dcterms:W3CDTF">2019-10-08T08:32:00Z</dcterms:created>
  <dcterms:modified xsi:type="dcterms:W3CDTF">2019-10-08T08:36:00Z</dcterms:modified>
</cp:coreProperties>
</file>