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54FBFA8B" w:rsidR="00B03D60" w:rsidRPr="00826665" w:rsidRDefault="00B03D60" w:rsidP="00082C75">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665D3E">
        <w:rPr>
          <w:rFonts w:ascii="Arial" w:hAnsi="Arial" w:cs="Arial"/>
          <w:color w:val="808080"/>
          <w:sz w:val="16"/>
          <w:szCs w:val="16"/>
        </w:rPr>
        <w:t>07</w:t>
      </w:r>
      <w:r w:rsidR="00D23D92">
        <w:rPr>
          <w:rFonts w:ascii="Arial" w:hAnsi="Arial" w:cs="Arial"/>
          <w:color w:val="808080"/>
          <w:sz w:val="16"/>
          <w:szCs w:val="16"/>
        </w:rPr>
        <w:t>.</w:t>
      </w:r>
      <w:r w:rsidR="00894B1F">
        <w:rPr>
          <w:rFonts w:ascii="Arial" w:hAnsi="Arial" w:cs="Arial"/>
          <w:color w:val="808080"/>
          <w:sz w:val="16"/>
          <w:szCs w:val="16"/>
        </w:rPr>
        <w:t>0</w:t>
      </w:r>
      <w:r w:rsidR="00665D3E">
        <w:rPr>
          <w:rFonts w:ascii="Arial" w:hAnsi="Arial" w:cs="Arial"/>
          <w:color w:val="808080"/>
          <w:sz w:val="16"/>
          <w:szCs w:val="16"/>
        </w:rPr>
        <w:t>4</w:t>
      </w:r>
      <w:r w:rsidRPr="00826665">
        <w:rPr>
          <w:rFonts w:ascii="Arial" w:hAnsi="Arial" w:cs="Arial"/>
          <w:color w:val="808080"/>
          <w:sz w:val="16"/>
          <w:szCs w:val="16"/>
        </w:rPr>
        <w:t>.20</w:t>
      </w:r>
      <w:r w:rsidR="00894B1F">
        <w:rPr>
          <w:rFonts w:ascii="Arial" w:hAnsi="Arial" w:cs="Arial"/>
          <w:color w:val="808080"/>
          <w:sz w:val="16"/>
          <w:szCs w:val="16"/>
        </w:rPr>
        <w:t>20</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29D89417" w14:textId="33254DEF" w:rsidR="003A2815" w:rsidRPr="00BF4D74" w:rsidRDefault="00BE240D" w:rsidP="003A2815">
      <w:pPr>
        <w:rPr>
          <w:rFonts w:ascii="Arial" w:hAnsi="Arial" w:cs="Arial"/>
          <w:b/>
          <w:szCs w:val="22"/>
        </w:rPr>
      </w:pPr>
      <w:r w:rsidRPr="004E0D8F">
        <w:rPr>
          <w:rFonts w:ascii="Arial" w:hAnsi="Arial" w:cs="Arial"/>
          <w:b/>
          <w:szCs w:val="22"/>
        </w:rPr>
        <w:t xml:space="preserve">compact easy </w:t>
      </w:r>
      <w:r w:rsidRPr="0022159F">
        <w:rPr>
          <w:rFonts w:ascii="Arial" w:hAnsi="Arial" w:cs="Arial"/>
          <w:b/>
          <w:szCs w:val="22"/>
        </w:rPr>
        <w:t>smart&amp;safe</w:t>
      </w:r>
      <w:r w:rsidR="00313725">
        <w:rPr>
          <w:rFonts w:ascii="Arial" w:hAnsi="Arial" w:cs="Arial"/>
          <w:b/>
          <w:szCs w:val="22"/>
        </w:rPr>
        <w:t xml:space="preserve"> j</w:t>
      </w:r>
      <w:r w:rsidR="00943519">
        <w:rPr>
          <w:rFonts w:ascii="Arial" w:hAnsi="Arial" w:cs="Arial"/>
          <w:b/>
          <w:szCs w:val="22"/>
        </w:rPr>
        <w:t>etz</w:t>
      </w:r>
      <w:r w:rsidR="00455E8A">
        <w:rPr>
          <w:rFonts w:ascii="Arial" w:hAnsi="Arial" w:cs="Arial"/>
          <w:b/>
          <w:szCs w:val="22"/>
        </w:rPr>
        <w:t>t</w:t>
      </w:r>
      <w:r w:rsidR="00943519">
        <w:rPr>
          <w:rFonts w:ascii="Arial" w:hAnsi="Arial" w:cs="Arial"/>
          <w:b/>
          <w:szCs w:val="22"/>
        </w:rPr>
        <w:t xml:space="preserve"> mit </w:t>
      </w:r>
      <w:r>
        <w:rPr>
          <w:rFonts w:ascii="Arial" w:hAnsi="Arial" w:cs="Arial"/>
          <w:b/>
          <w:szCs w:val="22"/>
        </w:rPr>
        <w:t>z</w:t>
      </w:r>
      <w:r w:rsidR="003A2815">
        <w:rPr>
          <w:rFonts w:ascii="Arial" w:hAnsi="Arial" w:cs="Arial"/>
          <w:b/>
          <w:szCs w:val="22"/>
        </w:rPr>
        <w:t>wei Sicherungsbereiche</w:t>
      </w:r>
      <w:r w:rsidR="00943519">
        <w:rPr>
          <w:rFonts w:ascii="Arial" w:hAnsi="Arial" w:cs="Arial"/>
          <w:b/>
          <w:szCs w:val="22"/>
        </w:rPr>
        <w:t>n</w:t>
      </w:r>
      <w:r w:rsidR="003A2815">
        <w:rPr>
          <w:rFonts w:ascii="Arial" w:hAnsi="Arial" w:cs="Arial"/>
          <w:b/>
          <w:szCs w:val="22"/>
        </w:rPr>
        <w:t xml:space="preserve"> </w:t>
      </w:r>
      <w:r>
        <w:rPr>
          <w:rFonts w:ascii="Arial" w:hAnsi="Arial" w:cs="Arial"/>
          <w:b/>
          <w:szCs w:val="22"/>
        </w:rPr>
        <w:t xml:space="preserve">und </w:t>
      </w:r>
      <w:r w:rsidRPr="00BE240D">
        <w:rPr>
          <w:rFonts w:ascii="Arial" w:hAnsi="Arial" w:cs="Arial"/>
          <w:b/>
          <w:szCs w:val="22"/>
        </w:rPr>
        <w:t>integrierte</w:t>
      </w:r>
      <w:r w:rsidR="00943519">
        <w:rPr>
          <w:rFonts w:ascii="Arial" w:hAnsi="Arial" w:cs="Arial"/>
          <w:b/>
          <w:szCs w:val="22"/>
        </w:rPr>
        <w:t>m</w:t>
      </w:r>
      <w:r w:rsidRPr="00BE240D">
        <w:rPr>
          <w:rFonts w:ascii="Arial" w:hAnsi="Arial" w:cs="Arial"/>
          <w:b/>
          <w:szCs w:val="22"/>
        </w:rPr>
        <w:t xml:space="preserve"> </w:t>
      </w:r>
      <w:r>
        <w:rPr>
          <w:rFonts w:ascii="Arial" w:hAnsi="Arial" w:cs="Arial"/>
          <w:b/>
          <w:szCs w:val="22"/>
        </w:rPr>
        <w:t>Secure-</w:t>
      </w:r>
      <w:r w:rsidRPr="00BE240D">
        <w:rPr>
          <w:rFonts w:ascii="Arial" w:hAnsi="Arial" w:cs="Arial"/>
          <w:b/>
          <w:szCs w:val="22"/>
        </w:rPr>
        <w:t>Baustein für hochsichere</w:t>
      </w:r>
      <w:r>
        <w:rPr>
          <w:rFonts w:ascii="Arial" w:hAnsi="Arial" w:cs="Arial"/>
          <w:b/>
          <w:szCs w:val="22"/>
        </w:rPr>
        <w:t xml:space="preserve"> </w:t>
      </w:r>
      <w:r w:rsidRPr="00BE240D">
        <w:rPr>
          <w:rFonts w:ascii="Arial" w:hAnsi="Arial" w:cs="Arial"/>
          <w:b/>
          <w:szCs w:val="22"/>
        </w:rPr>
        <w:t>Meldungsübertragung</w:t>
      </w:r>
    </w:p>
    <w:p w14:paraId="6C3389E7" w14:textId="77777777" w:rsidR="0087329D" w:rsidRPr="009475C0" w:rsidRDefault="0087329D" w:rsidP="0087329D">
      <w:pPr>
        <w:ind w:right="-284"/>
        <w:rPr>
          <w:rFonts w:ascii="Arial" w:hAnsi="Arial" w:cs="Arial"/>
          <w:b/>
          <w:sz w:val="28"/>
          <w:szCs w:val="28"/>
          <w:highlight w:val="yellow"/>
        </w:rPr>
      </w:pPr>
    </w:p>
    <w:p w14:paraId="103E5783" w14:textId="02E900E6" w:rsidR="00C86EFF" w:rsidRPr="00E178AA" w:rsidRDefault="00BE240D" w:rsidP="00E83FBC">
      <w:pPr>
        <w:rPr>
          <w:rFonts w:ascii="Arial" w:hAnsi="Arial" w:cs="Arial"/>
          <w:b/>
          <w:sz w:val="28"/>
          <w:szCs w:val="28"/>
        </w:rPr>
      </w:pPr>
      <w:r>
        <w:rPr>
          <w:rFonts w:ascii="Arial" w:hAnsi="Arial" w:cs="Arial"/>
          <w:b/>
          <w:sz w:val="28"/>
          <w:szCs w:val="28"/>
        </w:rPr>
        <w:t>Kostenlos</w:t>
      </w:r>
      <w:bookmarkStart w:id="0" w:name="_GoBack"/>
      <w:bookmarkEnd w:id="0"/>
      <w:r>
        <w:rPr>
          <w:rFonts w:ascii="Arial" w:hAnsi="Arial" w:cs="Arial"/>
          <w:b/>
          <w:sz w:val="28"/>
          <w:szCs w:val="28"/>
        </w:rPr>
        <w:t xml:space="preserve">es </w:t>
      </w:r>
      <w:r w:rsidR="003A2815">
        <w:rPr>
          <w:rFonts w:ascii="Arial" w:hAnsi="Arial" w:cs="Arial"/>
          <w:b/>
          <w:sz w:val="28"/>
          <w:szCs w:val="28"/>
        </w:rPr>
        <w:t xml:space="preserve">Upgrade für </w:t>
      </w:r>
      <w:r w:rsidR="00082C75">
        <w:rPr>
          <w:rFonts w:ascii="Arial" w:hAnsi="Arial" w:cs="Arial"/>
          <w:b/>
          <w:sz w:val="28"/>
          <w:szCs w:val="28"/>
        </w:rPr>
        <w:t>d</w:t>
      </w:r>
      <w:r w:rsidR="003A2815">
        <w:rPr>
          <w:rFonts w:ascii="Arial" w:hAnsi="Arial" w:cs="Arial"/>
          <w:b/>
          <w:sz w:val="28"/>
          <w:szCs w:val="28"/>
        </w:rPr>
        <w:t>en Bestseller von Telenot</w:t>
      </w:r>
    </w:p>
    <w:p w14:paraId="42AFED85" w14:textId="77777777" w:rsidR="00707BAF" w:rsidRDefault="00707BAF" w:rsidP="00E83FBC">
      <w:pPr>
        <w:rPr>
          <w:rFonts w:ascii="Arial" w:hAnsi="Arial" w:cs="Arial"/>
          <w:b/>
          <w:color w:val="FF0000"/>
          <w:szCs w:val="22"/>
          <w:highlight w:val="yellow"/>
        </w:rPr>
      </w:pPr>
    </w:p>
    <w:p w14:paraId="6F6F5B00" w14:textId="2D410FF7" w:rsidR="00AE5321" w:rsidRPr="00045C81" w:rsidRDefault="00FA7008" w:rsidP="00D05283">
      <w:pPr>
        <w:rPr>
          <w:rFonts w:ascii="Arial" w:hAnsi="Arial" w:cs="Arial"/>
          <w:b/>
          <w:szCs w:val="22"/>
        </w:rPr>
      </w:pPr>
      <w:r w:rsidRPr="00045C81">
        <w:rPr>
          <w:rFonts w:ascii="Arial" w:hAnsi="Arial" w:cs="Arial"/>
          <w:b/>
          <w:szCs w:val="22"/>
        </w:rPr>
        <w:t xml:space="preserve">Die </w:t>
      </w:r>
      <w:r w:rsidR="004E0D8F" w:rsidRPr="004E0D8F">
        <w:rPr>
          <w:rFonts w:ascii="Arial" w:hAnsi="Arial" w:cs="Arial"/>
          <w:b/>
          <w:szCs w:val="22"/>
        </w:rPr>
        <w:t xml:space="preserve">smarte Hybrid-Funkalarmsystem compact easy </w:t>
      </w:r>
      <w:r w:rsidR="004E0D8F" w:rsidRPr="0022159F">
        <w:rPr>
          <w:rFonts w:ascii="Arial" w:hAnsi="Arial" w:cs="Arial"/>
          <w:b/>
          <w:szCs w:val="22"/>
        </w:rPr>
        <w:t>smart&amp;safe</w:t>
      </w:r>
      <w:r w:rsidR="004E0D8F" w:rsidRPr="004E0D8F">
        <w:rPr>
          <w:rFonts w:ascii="Arial" w:hAnsi="Arial" w:cs="Arial"/>
          <w:b/>
          <w:szCs w:val="22"/>
        </w:rPr>
        <w:t xml:space="preserve"> gehört zu den Bestsellern von Telenot. Jetzt hat der renommierte Hersteller smarter Sicherheitslösungen das tausendfach bewährte </w:t>
      </w:r>
      <w:r w:rsidR="004E0D8F">
        <w:rPr>
          <w:rFonts w:ascii="Arial" w:hAnsi="Arial" w:cs="Arial"/>
          <w:b/>
          <w:szCs w:val="22"/>
        </w:rPr>
        <w:t>S</w:t>
      </w:r>
      <w:r w:rsidR="004E0D8F" w:rsidRPr="004E0D8F">
        <w:rPr>
          <w:rFonts w:ascii="Arial" w:hAnsi="Arial" w:cs="Arial"/>
          <w:b/>
          <w:szCs w:val="22"/>
        </w:rPr>
        <w:t>ystem überarbeitet. In der neuesten Version lassen sich zwei voneinander unabhängige Sicher</w:t>
      </w:r>
      <w:r w:rsidR="004E0D8F">
        <w:rPr>
          <w:rFonts w:ascii="Arial" w:hAnsi="Arial" w:cs="Arial"/>
          <w:b/>
          <w:szCs w:val="22"/>
        </w:rPr>
        <w:t>ungs</w:t>
      </w:r>
      <w:r w:rsidR="004E0D8F" w:rsidRPr="004E0D8F">
        <w:rPr>
          <w:rFonts w:ascii="Arial" w:hAnsi="Arial" w:cs="Arial"/>
          <w:b/>
          <w:szCs w:val="22"/>
        </w:rPr>
        <w:t xml:space="preserve">bereiche realisieren – inklusive Steuerung und Kontrolle von Smart-Home-Komponenten. So </w:t>
      </w:r>
      <w:r w:rsidR="004E0D8F" w:rsidRPr="00581923">
        <w:rPr>
          <w:rFonts w:ascii="Arial" w:hAnsi="Arial" w:cs="Arial"/>
          <w:b/>
          <w:szCs w:val="22"/>
        </w:rPr>
        <w:t>können beispielsweise Gewerbe- und Privaträume getrennt voneinander geschützt werden. Zudem ist das System nun mit einem Secure</w:t>
      </w:r>
      <w:r w:rsidR="009322DE">
        <w:rPr>
          <w:rFonts w:ascii="Arial" w:hAnsi="Arial" w:cs="Arial"/>
          <w:b/>
          <w:szCs w:val="22"/>
        </w:rPr>
        <w:t>-</w:t>
      </w:r>
      <w:r w:rsidR="004E0D8F" w:rsidRPr="00581923">
        <w:rPr>
          <w:rFonts w:ascii="Arial" w:hAnsi="Arial" w:cs="Arial"/>
          <w:b/>
          <w:szCs w:val="22"/>
        </w:rPr>
        <w:t xml:space="preserve">Baustein </w:t>
      </w:r>
      <w:r w:rsidR="00BA7BD5">
        <w:rPr>
          <w:rFonts w:ascii="Arial" w:hAnsi="Arial" w:cs="Arial"/>
          <w:b/>
          <w:szCs w:val="22"/>
        </w:rPr>
        <w:t xml:space="preserve">(ECC-Verfahren mit 384 Bit) </w:t>
      </w:r>
      <w:r w:rsidR="004E0D8F" w:rsidRPr="00581923">
        <w:rPr>
          <w:rFonts w:ascii="Arial" w:hAnsi="Arial" w:cs="Arial"/>
          <w:b/>
          <w:szCs w:val="22"/>
        </w:rPr>
        <w:t>für den verkrypteten</w:t>
      </w:r>
      <w:r w:rsidR="005274B9">
        <w:rPr>
          <w:rFonts w:ascii="Arial" w:hAnsi="Arial" w:cs="Arial"/>
          <w:b/>
          <w:szCs w:val="22"/>
        </w:rPr>
        <w:t xml:space="preserve"> und </w:t>
      </w:r>
      <w:r w:rsidR="004E0D8F" w:rsidRPr="00581923">
        <w:rPr>
          <w:rFonts w:ascii="Arial" w:hAnsi="Arial" w:cs="Arial"/>
          <w:b/>
          <w:szCs w:val="22"/>
        </w:rPr>
        <w:t>zertifikatsbasierten Verbindungsaufbau</w:t>
      </w:r>
      <w:r w:rsidR="004E0D8F" w:rsidRPr="004E0D8F">
        <w:rPr>
          <w:rFonts w:ascii="Arial" w:hAnsi="Arial" w:cs="Arial"/>
          <w:b/>
          <w:szCs w:val="22"/>
        </w:rPr>
        <w:t xml:space="preserve"> ausgestattet</w:t>
      </w:r>
      <w:r w:rsidR="000D6DE0">
        <w:rPr>
          <w:rFonts w:ascii="Arial" w:hAnsi="Arial" w:cs="Arial"/>
          <w:b/>
          <w:szCs w:val="22"/>
        </w:rPr>
        <w:t>.</w:t>
      </w:r>
      <w:r w:rsidR="004E0D8F" w:rsidRPr="004E0D8F">
        <w:rPr>
          <w:rFonts w:ascii="Arial" w:hAnsi="Arial" w:cs="Arial"/>
          <w:b/>
          <w:szCs w:val="22"/>
        </w:rPr>
        <w:t xml:space="preserve"> </w:t>
      </w:r>
      <w:r w:rsidR="000D6DE0">
        <w:rPr>
          <w:rFonts w:ascii="Arial" w:hAnsi="Arial" w:cs="Arial"/>
          <w:b/>
          <w:szCs w:val="22"/>
        </w:rPr>
        <w:t xml:space="preserve">Dieser ermöglicht </w:t>
      </w:r>
      <w:r w:rsidR="004E0D8F">
        <w:rPr>
          <w:rFonts w:ascii="Arial" w:hAnsi="Arial" w:cs="Arial"/>
          <w:b/>
          <w:szCs w:val="22"/>
        </w:rPr>
        <w:t xml:space="preserve">eine </w:t>
      </w:r>
      <w:r w:rsidR="004E0D8F" w:rsidRPr="004E0D8F">
        <w:rPr>
          <w:rFonts w:ascii="Arial" w:hAnsi="Arial" w:cs="Arial"/>
          <w:b/>
          <w:szCs w:val="22"/>
        </w:rPr>
        <w:t xml:space="preserve">hochsichere </w:t>
      </w:r>
      <w:r w:rsidR="004E0D8F">
        <w:rPr>
          <w:rFonts w:ascii="Arial" w:hAnsi="Arial" w:cs="Arial"/>
          <w:b/>
          <w:szCs w:val="22"/>
        </w:rPr>
        <w:t xml:space="preserve">Kommunikation mit </w:t>
      </w:r>
      <w:r w:rsidR="004E0D8F" w:rsidRPr="004E0D8F">
        <w:rPr>
          <w:rFonts w:ascii="Arial" w:hAnsi="Arial" w:cs="Arial"/>
          <w:b/>
          <w:szCs w:val="22"/>
        </w:rPr>
        <w:t>der Smart-App BuildSec 4.0</w:t>
      </w:r>
      <w:r w:rsidR="00936366">
        <w:rPr>
          <w:rFonts w:ascii="Arial" w:hAnsi="Arial" w:cs="Arial"/>
          <w:b/>
          <w:szCs w:val="22"/>
        </w:rPr>
        <w:t>.</w:t>
      </w:r>
    </w:p>
    <w:p w14:paraId="754B9C91" w14:textId="77777777" w:rsidR="00AE5321" w:rsidRDefault="00AE5321" w:rsidP="00D05283">
      <w:pPr>
        <w:rPr>
          <w:rFonts w:ascii="Arial" w:hAnsi="Arial" w:cs="Arial"/>
          <w:szCs w:val="22"/>
        </w:rPr>
      </w:pPr>
    </w:p>
    <w:p w14:paraId="733B7A79" w14:textId="196BA667" w:rsidR="00F15B45" w:rsidRPr="00B50A40" w:rsidRDefault="00352F27" w:rsidP="00D05283">
      <w:pPr>
        <w:rPr>
          <w:rFonts w:ascii="Arial" w:hAnsi="Arial" w:cs="Arial"/>
          <w:b/>
          <w:szCs w:val="22"/>
        </w:rPr>
      </w:pPr>
      <w:r w:rsidRPr="00352F27">
        <w:rPr>
          <w:rFonts w:ascii="Arial" w:hAnsi="Arial" w:cs="Arial"/>
          <w:szCs w:val="22"/>
        </w:rPr>
        <w:t>Telenot, einer der führenden Hersteller smarter Sicherheitssysteme in Deutschland, hat die Funktionen seines smarten Hybrid-Funkalarmsystem</w:t>
      </w:r>
      <w:r w:rsidR="00BE240D">
        <w:rPr>
          <w:rFonts w:ascii="Arial" w:hAnsi="Arial" w:cs="Arial"/>
          <w:szCs w:val="22"/>
        </w:rPr>
        <w:t>s</w:t>
      </w:r>
      <w:r w:rsidRPr="00352F27">
        <w:rPr>
          <w:rFonts w:ascii="Arial" w:hAnsi="Arial" w:cs="Arial"/>
          <w:szCs w:val="22"/>
        </w:rPr>
        <w:t xml:space="preserve"> compact easy </w:t>
      </w:r>
      <w:r w:rsidRPr="0022159F">
        <w:rPr>
          <w:rFonts w:ascii="Arial" w:hAnsi="Arial" w:cs="Arial"/>
          <w:szCs w:val="22"/>
        </w:rPr>
        <w:t>smart&amp;safe</w:t>
      </w:r>
      <w:r w:rsidRPr="00352F27">
        <w:rPr>
          <w:rFonts w:ascii="Arial" w:hAnsi="Arial" w:cs="Arial"/>
          <w:szCs w:val="22"/>
        </w:rPr>
        <w:t xml:space="preserve"> erweitert. In der aktuellen Version kann die vielfach bewährte </w:t>
      </w:r>
      <w:r w:rsidR="00296C18">
        <w:rPr>
          <w:rFonts w:ascii="Arial" w:hAnsi="Arial" w:cs="Arial"/>
          <w:szCs w:val="22"/>
        </w:rPr>
        <w:t>Einbruchmelderzentrale des Systems</w:t>
      </w:r>
      <w:r w:rsidRPr="00352F27">
        <w:rPr>
          <w:rFonts w:ascii="Arial" w:hAnsi="Arial" w:cs="Arial"/>
          <w:szCs w:val="22"/>
        </w:rPr>
        <w:t xml:space="preserve"> zwei voneinander unabhängige Sicher</w:t>
      </w:r>
      <w:r w:rsidR="00BE240D">
        <w:rPr>
          <w:rFonts w:ascii="Arial" w:hAnsi="Arial" w:cs="Arial"/>
          <w:szCs w:val="22"/>
        </w:rPr>
        <w:t>ungs</w:t>
      </w:r>
      <w:r w:rsidRPr="00352F27">
        <w:rPr>
          <w:rFonts w:ascii="Arial" w:hAnsi="Arial" w:cs="Arial"/>
          <w:szCs w:val="22"/>
        </w:rPr>
        <w:t xml:space="preserve">bereiche verwalten. Dies kommt vor allem Nutzern im kleingewerblichen Bereich zugute. </w:t>
      </w:r>
      <w:r w:rsidR="000D6DE0">
        <w:rPr>
          <w:rFonts w:ascii="Arial" w:hAnsi="Arial" w:cs="Arial"/>
          <w:szCs w:val="22"/>
        </w:rPr>
        <w:t>S</w:t>
      </w:r>
      <w:r w:rsidR="00941567">
        <w:rPr>
          <w:rFonts w:ascii="Arial" w:hAnsi="Arial" w:cs="Arial"/>
          <w:szCs w:val="22"/>
        </w:rPr>
        <w:t>i</w:t>
      </w:r>
      <w:r w:rsidRPr="00352F27">
        <w:rPr>
          <w:rFonts w:ascii="Arial" w:hAnsi="Arial" w:cs="Arial"/>
          <w:szCs w:val="22"/>
        </w:rPr>
        <w:t xml:space="preserve">e </w:t>
      </w:r>
      <w:r w:rsidR="000D6DE0">
        <w:rPr>
          <w:rFonts w:ascii="Arial" w:hAnsi="Arial" w:cs="Arial"/>
          <w:szCs w:val="22"/>
        </w:rPr>
        <w:t xml:space="preserve">können </w:t>
      </w:r>
      <w:r w:rsidR="00941567">
        <w:rPr>
          <w:rFonts w:ascii="Arial" w:hAnsi="Arial" w:cs="Arial"/>
          <w:szCs w:val="22"/>
        </w:rPr>
        <w:t xml:space="preserve">damit </w:t>
      </w:r>
      <w:r w:rsidRPr="00352F27">
        <w:rPr>
          <w:rFonts w:ascii="Arial" w:hAnsi="Arial" w:cs="Arial"/>
          <w:szCs w:val="22"/>
        </w:rPr>
        <w:t>jetzt beispielsweise Werkstatt, Laden- oder Büroräume unabhängig von den Wohnräumen sichern. Aber auch im Privatbereich bringt diese Erweiterung Vorteile, wenn beispielsweise einzelne Bereiche eines Hauses wie Garage oder Keller besonders geschützt werden sollen.</w:t>
      </w:r>
    </w:p>
    <w:p w14:paraId="4AABA587" w14:textId="77777777" w:rsidR="00BC6216" w:rsidRDefault="00BC6216" w:rsidP="00D05283">
      <w:pPr>
        <w:rPr>
          <w:rFonts w:ascii="Arial" w:hAnsi="Arial" w:cs="Arial"/>
          <w:szCs w:val="22"/>
        </w:rPr>
      </w:pPr>
    </w:p>
    <w:p w14:paraId="20C8B24C" w14:textId="51DB8ECA" w:rsidR="00BC6216" w:rsidRDefault="00BC6216" w:rsidP="00BC6216">
      <w:pPr>
        <w:rPr>
          <w:rFonts w:ascii="Arial" w:hAnsi="Arial" w:cs="Arial"/>
          <w:szCs w:val="22"/>
        </w:rPr>
      </w:pPr>
      <w:r w:rsidRPr="00A732B7">
        <w:rPr>
          <w:rFonts w:ascii="Arial" w:hAnsi="Arial" w:cs="Arial"/>
          <w:szCs w:val="22"/>
        </w:rPr>
        <w:t xml:space="preserve">Als </w:t>
      </w:r>
      <w:r w:rsidR="00352F27" w:rsidRPr="00352F27">
        <w:rPr>
          <w:rFonts w:ascii="Arial" w:hAnsi="Arial" w:cs="Arial"/>
          <w:szCs w:val="22"/>
        </w:rPr>
        <w:t xml:space="preserve">zentrale Steuereinheit </w:t>
      </w:r>
      <w:r w:rsidR="00C81135">
        <w:rPr>
          <w:rFonts w:ascii="Arial" w:hAnsi="Arial" w:cs="Arial"/>
          <w:szCs w:val="22"/>
        </w:rPr>
        <w:t xml:space="preserve">des Systems </w:t>
      </w:r>
      <w:r w:rsidR="00352F27" w:rsidRPr="00352F27">
        <w:rPr>
          <w:rFonts w:ascii="Arial" w:hAnsi="Arial" w:cs="Arial"/>
          <w:szCs w:val="22"/>
        </w:rPr>
        <w:t xml:space="preserve">kann die mehrfach ausgezeichnete compact easy dabei nicht nur Einbruch- und Brandschutz oder den Zutritt mit bis zu 320 Berechtigungen kontrollieren. Auch die Steuerung vieler Smart-Home-Funktionen in beiden Sicherungsbereichen stellt kein Problem dar. Auf Wunsch meldet die compact easy zudem technische Defekte, etwa wenn die Waschmaschine leckt oder die Heizungspumpe ausgefallen ist. Auch Melder, die das lebensgefährliche Kohlenmonoxid detektieren, sind in die smarte Sicherheitslösung integrierbar. Dank der intelligenten Vernetzung lassen sich so bei der Wohnraumlüftungsanlage automatisch </w:t>
      </w:r>
      <w:r w:rsidR="00352F27" w:rsidRPr="00352F27">
        <w:rPr>
          <w:rFonts w:ascii="Arial" w:hAnsi="Arial" w:cs="Arial"/>
          <w:szCs w:val="22"/>
        </w:rPr>
        <w:lastRenderedPageBreak/>
        <w:t>passende Maßnahmen einleiten: beispielsweise das Aus- und Einschalten von Abluft- und Zuluft-Lüfter</w:t>
      </w:r>
      <w:r w:rsidR="00941567">
        <w:rPr>
          <w:rFonts w:ascii="Arial" w:hAnsi="Arial" w:cs="Arial"/>
          <w:szCs w:val="22"/>
        </w:rPr>
        <w:t>n</w:t>
      </w:r>
      <w:r w:rsidR="00352F27" w:rsidRPr="00352F27">
        <w:rPr>
          <w:rFonts w:ascii="Arial" w:hAnsi="Arial" w:cs="Arial"/>
          <w:szCs w:val="22"/>
        </w:rPr>
        <w:t xml:space="preserve">. Damit trifft die compact easy den Nerv vieler Gebäudebesitzer </w:t>
      </w:r>
      <w:r w:rsidR="000D6DE0">
        <w:rPr>
          <w:rFonts w:ascii="Arial" w:hAnsi="Arial" w:cs="Arial"/>
          <w:szCs w:val="22"/>
        </w:rPr>
        <w:t xml:space="preserve">oder </w:t>
      </w:r>
      <w:r w:rsidR="00352F27" w:rsidRPr="00352F27">
        <w:rPr>
          <w:rFonts w:ascii="Arial" w:hAnsi="Arial" w:cs="Arial"/>
          <w:szCs w:val="22"/>
        </w:rPr>
        <w:t>Kleingewerbetreibender, die Komfort und Sicherheit miteinander verbinden wollen.</w:t>
      </w:r>
    </w:p>
    <w:p w14:paraId="7DD1339A" w14:textId="5B962CF2" w:rsidR="00F15B45" w:rsidRDefault="00F15B45" w:rsidP="00D05283">
      <w:pPr>
        <w:rPr>
          <w:rFonts w:ascii="Arial" w:hAnsi="Arial" w:cs="Arial"/>
          <w:szCs w:val="22"/>
        </w:rPr>
      </w:pPr>
    </w:p>
    <w:p w14:paraId="2B472512" w14:textId="5E7A0053" w:rsidR="005B5309" w:rsidRPr="005B5309" w:rsidRDefault="005B5309" w:rsidP="00D05283">
      <w:pPr>
        <w:rPr>
          <w:rFonts w:ascii="Arial" w:hAnsi="Arial" w:cs="Arial"/>
          <w:b/>
          <w:szCs w:val="22"/>
        </w:rPr>
      </w:pPr>
      <w:r w:rsidRPr="005B5309">
        <w:rPr>
          <w:rFonts w:ascii="Arial" w:hAnsi="Arial" w:cs="Arial"/>
          <w:b/>
          <w:szCs w:val="22"/>
        </w:rPr>
        <w:t>Maximale Flexibilität bei Installation und Betrieb</w:t>
      </w:r>
    </w:p>
    <w:p w14:paraId="5632B7E6" w14:textId="77777777" w:rsidR="005B5309" w:rsidRDefault="005B5309" w:rsidP="00D05283">
      <w:pPr>
        <w:rPr>
          <w:rFonts w:ascii="Arial" w:hAnsi="Arial" w:cs="Arial"/>
          <w:szCs w:val="22"/>
        </w:rPr>
      </w:pPr>
    </w:p>
    <w:p w14:paraId="70DD7B6D" w14:textId="5E46F5DF" w:rsidR="00E2384C" w:rsidRDefault="00352F27" w:rsidP="00E2384C">
      <w:pPr>
        <w:rPr>
          <w:rFonts w:ascii="Arial" w:hAnsi="Arial" w:cs="Arial"/>
          <w:szCs w:val="22"/>
        </w:rPr>
      </w:pPr>
      <w:r w:rsidRPr="00352F27">
        <w:rPr>
          <w:rFonts w:ascii="Arial" w:hAnsi="Arial" w:cs="Arial"/>
          <w:szCs w:val="22"/>
        </w:rPr>
        <w:t xml:space="preserve">Das smarte Hybrid-Funkalarmsystem compact easy </w:t>
      </w:r>
      <w:r w:rsidRPr="0022159F">
        <w:rPr>
          <w:rFonts w:ascii="Arial" w:hAnsi="Arial" w:cs="Arial"/>
          <w:szCs w:val="22"/>
        </w:rPr>
        <w:t>smart&amp;safe</w:t>
      </w:r>
      <w:r w:rsidRPr="00352F27">
        <w:rPr>
          <w:rFonts w:ascii="Arial" w:hAnsi="Arial" w:cs="Arial"/>
          <w:szCs w:val="22"/>
        </w:rPr>
        <w:t xml:space="preserve"> vereint in einzigartiger Weise alle Installationsarten</w:t>
      </w:r>
      <w:r w:rsidR="00451EA3">
        <w:rPr>
          <w:rFonts w:ascii="Arial" w:hAnsi="Arial" w:cs="Arial"/>
          <w:szCs w:val="22"/>
        </w:rPr>
        <w:t xml:space="preserve">, was </w:t>
      </w:r>
      <w:r w:rsidRPr="00352F27">
        <w:rPr>
          <w:rFonts w:ascii="Arial" w:hAnsi="Arial" w:cs="Arial"/>
          <w:szCs w:val="22"/>
        </w:rPr>
        <w:t>dem Kunden maximale Flexibilität</w:t>
      </w:r>
      <w:r w:rsidR="00451EA3">
        <w:rPr>
          <w:rFonts w:ascii="Arial" w:hAnsi="Arial" w:cs="Arial"/>
          <w:szCs w:val="22"/>
        </w:rPr>
        <w:t xml:space="preserve"> bietet</w:t>
      </w:r>
      <w:r w:rsidRPr="00352F27">
        <w:rPr>
          <w:rFonts w:ascii="Arial" w:hAnsi="Arial" w:cs="Arial"/>
          <w:szCs w:val="22"/>
        </w:rPr>
        <w:t>. Sämtliche Komponenten können sowohl drahtlos via Funk</w:t>
      </w:r>
      <w:r w:rsidR="00E2384C">
        <w:rPr>
          <w:rFonts w:ascii="Arial" w:hAnsi="Arial" w:cs="Arial"/>
          <w:szCs w:val="22"/>
        </w:rPr>
        <w:t xml:space="preserve"> (</w:t>
      </w:r>
      <w:r w:rsidRPr="00352F27">
        <w:rPr>
          <w:rFonts w:ascii="Arial" w:hAnsi="Arial" w:cs="Arial"/>
          <w:szCs w:val="22"/>
        </w:rPr>
        <w:t xml:space="preserve">bis zu 100 </w:t>
      </w:r>
      <w:r w:rsidR="00E2384C">
        <w:rPr>
          <w:rFonts w:ascii="Arial" w:hAnsi="Arial" w:cs="Arial"/>
          <w:szCs w:val="22"/>
        </w:rPr>
        <w:t>K</w:t>
      </w:r>
      <w:r w:rsidRPr="00352F27">
        <w:rPr>
          <w:rFonts w:ascii="Arial" w:hAnsi="Arial" w:cs="Arial"/>
          <w:szCs w:val="22"/>
        </w:rPr>
        <w:t>omponenten</w:t>
      </w:r>
      <w:r w:rsidR="00E2384C">
        <w:rPr>
          <w:rFonts w:ascii="Arial" w:hAnsi="Arial" w:cs="Arial"/>
          <w:szCs w:val="22"/>
        </w:rPr>
        <w:t>)</w:t>
      </w:r>
      <w:r w:rsidRPr="00352F27">
        <w:rPr>
          <w:rFonts w:ascii="Arial" w:hAnsi="Arial" w:cs="Arial"/>
          <w:szCs w:val="22"/>
        </w:rPr>
        <w:t>, in konventioneller oder moderner BUS-1 Technik installiert werden.</w:t>
      </w:r>
      <w:r w:rsidR="005B5309">
        <w:rPr>
          <w:rFonts w:ascii="Arial" w:hAnsi="Arial" w:cs="Arial"/>
          <w:szCs w:val="22"/>
        </w:rPr>
        <w:t xml:space="preserve"> </w:t>
      </w:r>
      <w:r w:rsidRPr="00352F27">
        <w:rPr>
          <w:rFonts w:ascii="Arial" w:hAnsi="Arial" w:cs="Arial"/>
          <w:szCs w:val="22"/>
        </w:rPr>
        <w:t>Zusätzliche Module wie Glasbruchsensoren, Rolltorkontakte, Magnetkontakte, Zutrittskontrollleser, Schaltmodule oder Außensignalgeber sind mühelos nachträglich aufschaltbar.</w:t>
      </w:r>
      <w:r w:rsidR="005B5309">
        <w:rPr>
          <w:rFonts w:ascii="Arial" w:hAnsi="Arial" w:cs="Arial"/>
          <w:szCs w:val="22"/>
        </w:rPr>
        <w:t xml:space="preserve"> </w:t>
      </w:r>
      <w:r w:rsidRPr="00352F27">
        <w:rPr>
          <w:rFonts w:ascii="Arial" w:hAnsi="Arial" w:cs="Arial"/>
          <w:szCs w:val="22"/>
        </w:rPr>
        <w:t>Dadurch lassen sich auch Bestandsbauten schnell und mit geringem Aufwand nachrüsten.</w:t>
      </w:r>
      <w:r w:rsidR="005B5309">
        <w:rPr>
          <w:rFonts w:ascii="Arial" w:hAnsi="Arial" w:cs="Arial"/>
          <w:szCs w:val="22"/>
        </w:rPr>
        <w:t xml:space="preserve"> </w:t>
      </w:r>
      <w:r w:rsidR="00E2384C">
        <w:rPr>
          <w:rFonts w:ascii="Arial" w:hAnsi="Arial" w:cs="Arial"/>
          <w:szCs w:val="22"/>
        </w:rPr>
        <w:t xml:space="preserve">Insgesamt bietet </w:t>
      </w:r>
      <w:r w:rsidR="005B5309">
        <w:rPr>
          <w:rFonts w:ascii="Arial" w:hAnsi="Arial" w:cs="Arial"/>
          <w:szCs w:val="22"/>
        </w:rPr>
        <w:t xml:space="preserve">Telenot mehr als </w:t>
      </w:r>
      <w:r w:rsidR="005B5309" w:rsidRPr="00352F27">
        <w:rPr>
          <w:rFonts w:ascii="Arial" w:hAnsi="Arial" w:cs="Arial"/>
          <w:szCs w:val="22"/>
        </w:rPr>
        <w:t xml:space="preserve">1500 Komponenten wie Zutrittskontrollleser, Bewegungsmelder, Fenster-, Tür- </w:t>
      </w:r>
      <w:r w:rsidR="005B5309">
        <w:rPr>
          <w:rFonts w:ascii="Arial" w:hAnsi="Arial" w:cs="Arial"/>
          <w:szCs w:val="22"/>
        </w:rPr>
        <w:t xml:space="preserve">und </w:t>
      </w:r>
      <w:r w:rsidR="005B5309" w:rsidRPr="00352F27">
        <w:rPr>
          <w:rFonts w:ascii="Arial" w:hAnsi="Arial" w:cs="Arial"/>
          <w:szCs w:val="22"/>
        </w:rPr>
        <w:t>Rolltorkontakte, Touch-Bedienteile</w:t>
      </w:r>
      <w:r w:rsidR="005B5309">
        <w:rPr>
          <w:rFonts w:ascii="Arial" w:hAnsi="Arial" w:cs="Arial"/>
          <w:szCs w:val="22"/>
        </w:rPr>
        <w:t xml:space="preserve"> oder unterschiedlichste</w:t>
      </w:r>
      <w:r w:rsidR="005B5309" w:rsidRPr="00352F27">
        <w:rPr>
          <w:rFonts w:ascii="Arial" w:hAnsi="Arial" w:cs="Arial"/>
          <w:szCs w:val="22"/>
        </w:rPr>
        <w:t xml:space="preserve"> technische Melder</w:t>
      </w:r>
      <w:r w:rsidR="005B5309">
        <w:rPr>
          <w:rFonts w:ascii="Arial" w:hAnsi="Arial" w:cs="Arial"/>
          <w:szCs w:val="22"/>
        </w:rPr>
        <w:t xml:space="preserve"> für das System an. Da</w:t>
      </w:r>
      <w:r w:rsidR="00941567">
        <w:rPr>
          <w:rFonts w:ascii="Arial" w:hAnsi="Arial" w:cs="Arial"/>
          <w:szCs w:val="22"/>
        </w:rPr>
        <w:t xml:space="preserve">mit bietet sich </w:t>
      </w:r>
      <w:r w:rsidR="00941567" w:rsidRPr="00352F27">
        <w:rPr>
          <w:rFonts w:ascii="Arial" w:hAnsi="Arial" w:cs="Arial"/>
          <w:szCs w:val="22"/>
        </w:rPr>
        <w:t>für jede Anforderung</w:t>
      </w:r>
      <w:r w:rsidR="00941567">
        <w:rPr>
          <w:rFonts w:ascii="Arial" w:hAnsi="Arial" w:cs="Arial"/>
          <w:szCs w:val="22"/>
        </w:rPr>
        <w:t xml:space="preserve"> eine</w:t>
      </w:r>
      <w:r w:rsidR="005B5309">
        <w:rPr>
          <w:rFonts w:ascii="Arial" w:hAnsi="Arial" w:cs="Arial"/>
          <w:szCs w:val="22"/>
        </w:rPr>
        <w:t xml:space="preserve"> </w:t>
      </w:r>
      <w:r w:rsidR="005B5309" w:rsidRPr="00352F27">
        <w:rPr>
          <w:rFonts w:ascii="Arial" w:hAnsi="Arial" w:cs="Arial"/>
          <w:szCs w:val="22"/>
        </w:rPr>
        <w:t>Lösung</w:t>
      </w:r>
      <w:r w:rsidR="00941567">
        <w:rPr>
          <w:rFonts w:ascii="Arial" w:hAnsi="Arial" w:cs="Arial"/>
          <w:szCs w:val="22"/>
        </w:rPr>
        <w:t xml:space="preserve"> an</w:t>
      </w:r>
      <w:r w:rsidR="005B5309">
        <w:rPr>
          <w:rFonts w:ascii="Arial" w:hAnsi="Arial" w:cs="Arial"/>
          <w:szCs w:val="22"/>
        </w:rPr>
        <w:t>.</w:t>
      </w:r>
      <w:r w:rsidR="00E2384C">
        <w:rPr>
          <w:rFonts w:ascii="Arial" w:hAnsi="Arial" w:cs="Arial"/>
          <w:szCs w:val="22"/>
        </w:rPr>
        <w:t xml:space="preserve"> </w:t>
      </w:r>
      <w:r w:rsidR="00E2384C" w:rsidRPr="00352F27">
        <w:rPr>
          <w:rFonts w:ascii="Arial" w:hAnsi="Arial" w:cs="Arial"/>
          <w:szCs w:val="22"/>
        </w:rPr>
        <w:t>Ein leistungsstarker Akku versorgt die Zentrale und ihre Komponenten bei einem Stromausfall mit ausreichend Energie.</w:t>
      </w:r>
    </w:p>
    <w:p w14:paraId="17D37225" w14:textId="77777777" w:rsidR="005B5309" w:rsidRDefault="005B5309" w:rsidP="00352F27">
      <w:pPr>
        <w:rPr>
          <w:rFonts w:ascii="Arial" w:hAnsi="Arial" w:cs="Arial"/>
          <w:szCs w:val="22"/>
        </w:rPr>
      </w:pPr>
    </w:p>
    <w:p w14:paraId="6CE5FF7E" w14:textId="527E8A8D" w:rsidR="005B5309" w:rsidRPr="005B5309" w:rsidRDefault="005B5309" w:rsidP="009475C0">
      <w:pPr>
        <w:rPr>
          <w:rFonts w:ascii="Arial" w:hAnsi="Arial" w:cs="Arial"/>
          <w:b/>
          <w:szCs w:val="22"/>
        </w:rPr>
      </w:pPr>
      <w:r w:rsidRPr="005B5309">
        <w:rPr>
          <w:rFonts w:ascii="Arial" w:hAnsi="Arial" w:cs="Arial"/>
          <w:b/>
          <w:szCs w:val="22"/>
        </w:rPr>
        <w:t>Hochsichere Kommunikation mit der App BuildSec 4.0</w:t>
      </w:r>
    </w:p>
    <w:p w14:paraId="40025CC6" w14:textId="77777777" w:rsidR="005B5309" w:rsidRDefault="005B5309" w:rsidP="009475C0">
      <w:pPr>
        <w:rPr>
          <w:rFonts w:ascii="Arial" w:hAnsi="Arial" w:cs="Arial"/>
          <w:szCs w:val="22"/>
        </w:rPr>
      </w:pPr>
    </w:p>
    <w:p w14:paraId="3C723835" w14:textId="38648A18" w:rsidR="00352F27" w:rsidRDefault="00352F27" w:rsidP="009475C0">
      <w:pPr>
        <w:rPr>
          <w:rFonts w:ascii="Arial" w:hAnsi="Arial" w:cs="Arial"/>
          <w:szCs w:val="22"/>
        </w:rPr>
      </w:pPr>
      <w:r w:rsidRPr="00352F27">
        <w:rPr>
          <w:rFonts w:ascii="Arial" w:hAnsi="Arial" w:cs="Arial"/>
          <w:szCs w:val="22"/>
        </w:rPr>
        <w:t>Durch die Integration des Secure</w:t>
      </w:r>
      <w:r w:rsidR="009322DE">
        <w:rPr>
          <w:rFonts w:ascii="Arial" w:hAnsi="Arial" w:cs="Arial"/>
          <w:szCs w:val="22"/>
        </w:rPr>
        <w:t>-</w:t>
      </w:r>
      <w:r w:rsidRPr="00352F27">
        <w:rPr>
          <w:rFonts w:ascii="Arial" w:hAnsi="Arial" w:cs="Arial"/>
          <w:szCs w:val="22"/>
        </w:rPr>
        <w:t>Baustein</w:t>
      </w:r>
      <w:r w:rsidR="000D6DE0">
        <w:rPr>
          <w:rFonts w:ascii="Arial" w:hAnsi="Arial" w:cs="Arial"/>
          <w:szCs w:val="22"/>
        </w:rPr>
        <w:t>s</w:t>
      </w:r>
      <w:r w:rsidRPr="00352F27">
        <w:rPr>
          <w:rFonts w:ascii="Arial" w:hAnsi="Arial" w:cs="Arial"/>
          <w:szCs w:val="22"/>
        </w:rPr>
        <w:t xml:space="preserve"> (ECC</w:t>
      </w:r>
      <w:r w:rsidR="00581923">
        <w:rPr>
          <w:rFonts w:ascii="Arial" w:hAnsi="Arial" w:cs="Arial"/>
          <w:szCs w:val="22"/>
        </w:rPr>
        <w:t>-Verfahren mit</w:t>
      </w:r>
      <w:r w:rsidRPr="00352F27">
        <w:rPr>
          <w:rFonts w:ascii="Arial" w:hAnsi="Arial" w:cs="Arial"/>
          <w:szCs w:val="22"/>
        </w:rPr>
        <w:t xml:space="preserve"> 384</w:t>
      </w:r>
      <w:r w:rsidR="00A24FE5">
        <w:rPr>
          <w:rFonts w:ascii="Arial" w:hAnsi="Arial" w:cs="Arial"/>
          <w:szCs w:val="22"/>
        </w:rPr>
        <w:t xml:space="preserve"> B</w:t>
      </w:r>
      <w:r w:rsidRPr="00352F27">
        <w:rPr>
          <w:rFonts w:ascii="Arial" w:hAnsi="Arial" w:cs="Arial"/>
          <w:szCs w:val="22"/>
        </w:rPr>
        <w:t>it) für den verkrypteten</w:t>
      </w:r>
      <w:r w:rsidR="00E01BD1">
        <w:rPr>
          <w:rFonts w:ascii="Arial" w:hAnsi="Arial" w:cs="Arial"/>
          <w:szCs w:val="22"/>
        </w:rPr>
        <w:t xml:space="preserve"> und </w:t>
      </w:r>
      <w:r w:rsidRPr="00352F27">
        <w:rPr>
          <w:rFonts w:ascii="Arial" w:hAnsi="Arial" w:cs="Arial"/>
          <w:szCs w:val="22"/>
        </w:rPr>
        <w:t xml:space="preserve">zertifikatsbasierten Verbindungsaufbau ermöglicht das Hybrid-Funkalarmsystem compact easy </w:t>
      </w:r>
      <w:r w:rsidRPr="0022159F">
        <w:rPr>
          <w:rFonts w:ascii="Arial" w:hAnsi="Arial" w:cs="Arial"/>
          <w:szCs w:val="22"/>
        </w:rPr>
        <w:t>smart&amp;safe</w:t>
      </w:r>
      <w:r w:rsidRPr="00352F27">
        <w:rPr>
          <w:rFonts w:ascii="Arial" w:hAnsi="Arial" w:cs="Arial"/>
          <w:szCs w:val="22"/>
        </w:rPr>
        <w:t xml:space="preserve"> die hochsichere </w:t>
      </w:r>
      <w:r w:rsidR="000D6DE0">
        <w:rPr>
          <w:rFonts w:ascii="Arial" w:hAnsi="Arial" w:cs="Arial"/>
          <w:szCs w:val="22"/>
        </w:rPr>
        <w:t>Kommunikatio</w:t>
      </w:r>
      <w:r w:rsidR="00941567">
        <w:rPr>
          <w:rFonts w:ascii="Arial" w:hAnsi="Arial" w:cs="Arial"/>
          <w:szCs w:val="22"/>
        </w:rPr>
        <w:t>n</w:t>
      </w:r>
      <w:r w:rsidR="000D6DE0">
        <w:rPr>
          <w:rFonts w:ascii="Arial" w:hAnsi="Arial" w:cs="Arial"/>
          <w:szCs w:val="22"/>
        </w:rPr>
        <w:t xml:space="preserve"> mit</w:t>
      </w:r>
      <w:r w:rsidRPr="00352F27">
        <w:rPr>
          <w:rFonts w:ascii="Arial" w:hAnsi="Arial" w:cs="Arial"/>
          <w:szCs w:val="22"/>
        </w:rPr>
        <w:t xml:space="preserve"> der Smart-App BuildSec 4.0. BuildSec 4.0 </w:t>
      </w:r>
      <w:r w:rsidR="00E01BD1">
        <w:rPr>
          <w:rFonts w:ascii="Arial" w:hAnsi="Arial" w:cs="Arial"/>
          <w:szCs w:val="22"/>
        </w:rPr>
        <w:t xml:space="preserve">ermöglicht die zuverlässige </w:t>
      </w:r>
      <w:r w:rsidRPr="00352F27">
        <w:rPr>
          <w:rFonts w:ascii="Arial" w:hAnsi="Arial" w:cs="Arial"/>
          <w:szCs w:val="22"/>
        </w:rPr>
        <w:t xml:space="preserve">Steuerung von smarten Funktionen </w:t>
      </w:r>
      <w:r w:rsidR="00E01BD1">
        <w:rPr>
          <w:rFonts w:ascii="Arial" w:hAnsi="Arial" w:cs="Arial"/>
          <w:szCs w:val="22"/>
        </w:rPr>
        <w:t xml:space="preserve">sowie die </w:t>
      </w:r>
      <w:r w:rsidRPr="00352F27">
        <w:rPr>
          <w:rFonts w:ascii="Arial" w:hAnsi="Arial" w:cs="Arial"/>
          <w:szCs w:val="22"/>
        </w:rPr>
        <w:t>Darstellung aller Betriebszustände und Steuerung des Systems</w:t>
      </w:r>
      <w:r w:rsidR="00E01BD1">
        <w:rPr>
          <w:rFonts w:ascii="Arial" w:hAnsi="Arial" w:cs="Arial"/>
          <w:szCs w:val="22"/>
        </w:rPr>
        <w:t xml:space="preserve">. Die App bietet dabei </w:t>
      </w:r>
      <w:r w:rsidRPr="00352F27">
        <w:rPr>
          <w:rFonts w:ascii="Arial" w:hAnsi="Arial" w:cs="Arial"/>
          <w:szCs w:val="22"/>
        </w:rPr>
        <w:t xml:space="preserve">einen in diesem Bereich einzigartigen Sicherheitsstandard, der den Schutz der Privatsphäre an oberste Stelle rückt. </w:t>
      </w:r>
      <w:r w:rsidR="00E01BD1">
        <w:rPr>
          <w:rFonts w:ascii="Arial" w:hAnsi="Arial" w:cs="Arial"/>
          <w:szCs w:val="22"/>
        </w:rPr>
        <w:t xml:space="preserve">Denn die gesamte </w:t>
      </w:r>
      <w:r w:rsidRPr="00352F27">
        <w:rPr>
          <w:rFonts w:ascii="Arial" w:hAnsi="Arial" w:cs="Arial"/>
          <w:szCs w:val="22"/>
        </w:rPr>
        <w:t xml:space="preserve">Kommunikation zwischen dem Hybrid-Funkalarmsystem und der Alarmanlagen-App läuft über die nach höchsten Sicherheitsanforderungen entwickelte Digitalplattform hiXserver. Mit </w:t>
      </w:r>
      <w:r w:rsidR="00E01BD1">
        <w:rPr>
          <w:rFonts w:ascii="Arial" w:hAnsi="Arial" w:cs="Arial"/>
          <w:szCs w:val="22"/>
        </w:rPr>
        <w:t xml:space="preserve">ihr </w:t>
      </w:r>
      <w:r w:rsidRPr="00352F27">
        <w:rPr>
          <w:rFonts w:ascii="Arial" w:hAnsi="Arial" w:cs="Arial"/>
          <w:szCs w:val="22"/>
        </w:rPr>
        <w:t>setzt T</w:t>
      </w:r>
      <w:r w:rsidR="00E01BD1">
        <w:rPr>
          <w:rFonts w:ascii="Arial" w:hAnsi="Arial" w:cs="Arial"/>
          <w:szCs w:val="22"/>
        </w:rPr>
        <w:t>elenot</w:t>
      </w:r>
      <w:r w:rsidRPr="00352F27">
        <w:rPr>
          <w:rFonts w:ascii="Arial" w:hAnsi="Arial" w:cs="Arial"/>
          <w:szCs w:val="22"/>
        </w:rPr>
        <w:t xml:space="preserve"> einen neuen Standard für die absolut sichere und intelligente Gebäudesicherheit und -steuerung.</w:t>
      </w:r>
    </w:p>
    <w:p w14:paraId="7D6ED17B" w14:textId="77777777" w:rsidR="00E2384C" w:rsidRDefault="00E2384C" w:rsidP="009475C0">
      <w:pPr>
        <w:rPr>
          <w:rFonts w:ascii="Arial" w:hAnsi="Arial" w:cs="Arial"/>
          <w:szCs w:val="22"/>
        </w:rPr>
      </w:pPr>
    </w:p>
    <w:p w14:paraId="0EB5DBC9" w14:textId="6DFBEF57" w:rsidR="00352F27" w:rsidRDefault="00E2384C" w:rsidP="009475C0">
      <w:pPr>
        <w:rPr>
          <w:rFonts w:ascii="Arial" w:hAnsi="Arial" w:cs="Arial"/>
          <w:szCs w:val="22"/>
        </w:rPr>
      </w:pPr>
      <w:r w:rsidRPr="00352F27">
        <w:rPr>
          <w:rFonts w:ascii="Arial" w:hAnsi="Arial" w:cs="Arial"/>
          <w:szCs w:val="22"/>
        </w:rPr>
        <w:t xml:space="preserve">All das ist vom Verband der Schadenverhütung (VdS) mit einem Gütesiegel bestätigt und von Polizei </w:t>
      </w:r>
      <w:r>
        <w:rPr>
          <w:rFonts w:ascii="Arial" w:hAnsi="Arial" w:cs="Arial"/>
          <w:szCs w:val="22"/>
        </w:rPr>
        <w:t xml:space="preserve">sowie </w:t>
      </w:r>
      <w:r w:rsidRPr="00352F27">
        <w:rPr>
          <w:rFonts w:ascii="Arial" w:hAnsi="Arial" w:cs="Arial"/>
          <w:szCs w:val="22"/>
        </w:rPr>
        <w:t xml:space="preserve">Sachversicherern anerkannt. Das smarte Hybrid-Funkalarmsystem compact easy </w:t>
      </w:r>
      <w:r w:rsidRPr="0022159F">
        <w:rPr>
          <w:rFonts w:ascii="Arial" w:hAnsi="Arial" w:cs="Arial"/>
          <w:szCs w:val="22"/>
        </w:rPr>
        <w:t>smart&amp;safe</w:t>
      </w:r>
      <w:r w:rsidRPr="00352F27">
        <w:rPr>
          <w:rFonts w:ascii="Arial" w:hAnsi="Arial" w:cs="Arial"/>
          <w:szCs w:val="22"/>
        </w:rPr>
        <w:t xml:space="preserve"> verfügt </w:t>
      </w:r>
      <w:r w:rsidR="00941567">
        <w:rPr>
          <w:rFonts w:ascii="Arial" w:hAnsi="Arial" w:cs="Arial"/>
          <w:szCs w:val="22"/>
        </w:rPr>
        <w:t>über</w:t>
      </w:r>
      <w:r w:rsidRPr="00352F27">
        <w:rPr>
          <w:rFonts w:ascii="Arial" w:hAnsi="Arial" w:cs="Arial"/>
          <w:szCs w:val="22"/>
        </w:rPr>
        <w:t xml:space="preserve"> alle </w:t>
      </w:r>
      <w:r w:rsidRPr="00352F27">
        <w:rPr>
          <w:rFonts w:ascii="Arial" w:hAnsi="Arial" w:cs="Arial"/>
          <w:szCs w:val="22"/>
        </w:rPr>
        <w:lastRenderedPageBreak/>
        <w:t xml:space="preserve">Zulassungen </w:t>
      </w:r>
      <w:r w:rsidRPr="00B131A9">
        <w:rPr>
          <w:rFonts w:ascii="Arial" w:hAnsi="Arial" w:cs="Arial"/>
          <w:szCs w:val="22"/>
        </w:rPr>
        <w:t>und ist mit alle</w:t>
      </w:r>
      <w:r>
        <w:rPr>
          <w:rFonts w:ascii="Arial" w:hAnsi="Arial" w:cs="Arial"/>
          <w:szCs w:val="22"/>
        </w:rPr>
        <w:t>n</w:t>
      </w:r>
      <w:r w:rsidRPr="00B131A9">
        <w:rPr>
          <w:rFonts w:ascii="Arial" w:hAnsi="Arial" w:cs="Arial"/>
          <w:szCs w:val="22"/>
        </w:rPr>
        <w:t xml:space="preserve"> Komponenten in Deutschland vollumfänglich KfW</w:t>
      </w:r>
      <w:r>
        <w:rPr>
          <w:rFonts w:ascii="Arial" w:hAnsi="Arial" w:cs="Arial"/>
          <w:szCs w:val="22"/>
        </w:rPr>
        <w:t>-</w:t>
      </w:r>
      <w:r w:rsidRPr="00352F27">
        <w:rPr>
          <w:rFonts w:ascii="Arial" w:hAnsi="Arial" w:cs="Arial"/>
          <w:szCs w:val="22"/>
        </w:rPr>
        <w:t>förderfähig.</w:t>
      </w:r>
      <w:r>
        <w:rPr>
          <w:rFonts w:ascii="Arial" w:hAnsi="Arial" w:cs="Arial"/>
          <w:szCs w:val="22"/>
        </w:rPr>
        <w:t xml:space="preserve"> </w:t>
      </w:r>
      <w:r w:rsidR="00726E1E">
        <w:rPr>
          <w:rFonts w:ascii="Arial" w:hAnsi="Arial" w:cs="Arial"/>
          <w:szCs w:val="22"/>
        </w:rPr>
        <w:t xml:space="preserve">Damit ist </w:t>
      </w:r>
      <w:r w:rsidR="00726E1E" w:rsidRPr="00352F27">
        <w:rPr>
          <w:rFonts w:ascii="Arial" w:hAnsi="Arial" w:cs="Arial"/>
          <w:szCs w:val="22"/>
        </w:rPr>
        <w:t xml:space="preserve">compact easy </w:t>
      </w:r>
      <w:r w:rsidR="00726E1E" w:rsidRPr="0022159F">
        <w:rPr>
          <w:rFonts w:ascii="Arial" w:hAnsi="Arial" w:cs="Arial"/>
          <w:szCs w:val="22"/>
        </w:rPr>
        <w:t>smart&amp;safe</w:t>
      </w:r>
      <w:r w:rsidR="00726E1E" w:rsidRPr="00352F27">
        <w:rPr>
          <w:rFonts w:ascii="Arial" w:hAnsi="Arial" w:cs="Arial"/>
          <w:szCs w:val="22"/>
        </w:rPr>
        <w:t xml:space="preserve"> das vielseitigste von den Sachversicherungen und der Polizei anerkannte smarte Sicherheitssystem für den privaten und kleingewerblichen Bereich, das </w:t>
      </w:r>
      <w:r w:rsidR="00726E1E">
        <w:rPr>
          <w:rFonts w:ascii="Arial" w:hAnsi="Arial" w:cs="Arial"/>
          <w:szCs w:val="22"/>
        </w:rPr>
        <w:t xml:space="preserve">zudem </w:t>
      </w:r>
      <w:r w:rsidR="00726E1E" w:rsidRPr="00352F27">
        <w:rPr>
          <w:rFonts w:ascii="Arial" w:hAnsi="Arial" w:cs="Arial"/>
          <w:szCs w:val="22"/>
        </w:rPr>
        <w:t xml:space="preserve">vollumfänglich der DIN VDE </w:t>
      </w:r>
      <w:r w:rsidR="000D6DE0">
        <w:rPr>
          <w:rFonts w:ascii="Arial" w:hAnsi="Arial" w:cs="Arial"/>
          <w:szCs w:val="22"/>
        </w:rPr>
        <w:t xml:space="preserve">V </w:t>
      </w:r>
      <w:r w:rsidR="00726E1E" w:rsidRPr="00352F27">
        <w:rPr>
          <w:rFonts w:ascii="Arial" w:hAnsi="Arial" w:cs="Arial"/>
          <w:szCs w:val="22"/>
        </w:rPr>
        <w:t>0826-1 für Sicherheitstechnik in Smart-Home</w:t>
      </w:r>
      <w:r w:rsidR="00726E1E">
        <w:rPr>
          <w:rFonts w:ascii="Arial" w:hAnsi="Arial" w:cs="Arial"/>
          <w:szCs w:val="22"/>
        </w:rPr>
        <w:t>-A</w:t>
      </w:r>
      <w:r w:rsidR="00726E1E" w:rsidRPr="00352F27">
        <w:rPr>
          <w:rFonts w:ascii="Arial" w:hAnsi="Arial" w:cs="Arial"/>
          <w:szCs w:val="22"/>
        </w:rPr>
        <w:t>nwendungen entspricht.</w:t>
      </w:r>
    </w:p>
    <w:p w14:paraId="32D9AB3E" w14:textId="638B29E3" w:rsidR="00352F27" w:rsidRDefault="00352F27" w:rsidP="009475C0">
      <w:pPr>
        <w:rPr>
          <w:rFonts w:ascii="Arial" w:hAnsi="Arial" w:cs="Arial"/>
          <w:szCs w:val="22"/>
        </w:rPr>
      </w:pPr>
    </w:p>
    <w:p w14:paraId="17AD0A45" w14:textId="27E158B9" w:rsidR="00352F27" w:rsidRPr="00760F90" w:rsidRDefault="00352F27" w:rsidP="00352F27">
      <w:pPr>
        <w:rPr>
          <w:rFonts w:ascii="Arial" w:hAnsi="Arial" w:cs="Arial"/>
          <w:b/>
          <w:szCs w:val="22"/>
        </w:rPr>
      </w:pPr>
      <w:r w:rsidRPr="00760F90">
        <w:rPr>
          <w:rFonts w:ascii="Arial" w:hAnsi="Arial" w:cs="Arial"/>
          <w:b/>
          <w:szCs w:val="22"/>
        </w:rPr>
        <w:t xml:space="preserve">Die Komponenten </w:t>
      </w:r>
      <w:r w:rsidR="00941567">
        <w:rPr>
          <w:rFonts w:ascii="Arial" w:hAnsi="Arial" w:cs="Arial"/>
          <w:b/>
          <w:szCs w:val="22"/>
        </w:rPr>
        <w:t xml:space="preserve">des </w:t>
      </w:r>
      <w:r w:rsidR="009A0ED6">
        <w:rPr>
          <w:rFonts w:ascii="Arial" w:hAnsi="Arial" w:cs="Arial"/>
          <w:b/>
          <w:szCs w:val="22"/>
        </w:rPr>
        <w:t>s</w:t>
      </w:r>
      <w:r w:rsidR="009A0ED6" w:rsidRPr="009A0ED6">
        <w:rPr>
          <w:rFonts w:ascii="Arial" w:hAnsi="Arial" w:cs="Arial"/>
          <w:b/>
          <w:szCs w:val="22"/>
        </w:rPr>
        <w:t>marte</w:t>
      </w:r>
      <w:r w:rsidR="009A0ED6">
        <w:rPr>
          <w:rFonts w:ascii="Arial" w:hAnsi="Arial" w:cs="Arial"/>
          <w:b/>
          <w:szCs w:val="22"/>
        </w:rPr>
        <w:t>n</w:t>
      </w:r>
      <w:r w:rsidR="009A0ED6" w:rsidRPr="009A0ED6">
        <w:rPr>
          <w:rFonts w:ascii="Arial" w:hAnsi="Arial" w:cs="Arial"/>
          <w:b/>
          <w:szCs w:val="22"/>
        </w:rPr>
        <w:t xml:space="preserve"> Funk-Hybridalarmsystem</w:t>
      </w:r>
      <w:r w:rsidR="00941567">
        <w:rPr>
          <w:rFonts w:ascii="Arial" w:hAnsi="Arial" w:cs="Arial"/>
          <w:b/>
          <w:szCs w:val="22"/>
        </w:rPr>
        <w:t>s</w:t>
      </w:r>
      <w:r w:rsidR="009A0ED6" w:rsidRPr="009A0ED6">
        <w:rPr>
          <w:rFonts w:ascii="Arial" w:hAnsi="Arial" w:cs="Arial"/>
          <w:b/>
          <w:szCs w:val="22"/>
        </w:rPr>
        <w:t xml:space="preserve"> </w:t>
      </w:r>
      <w:r w:rsidR="009A0ED6">
        <w:rPr>
          <w:rFonts w:ascii="Arial" w:hAnsi="Arial" w:cs="Arial"/>
          <w:b/>
          <w:szCs w:val="22"/>
        </w:rPr>
        <w:br/>
      </w:r>
      <w:r w:rsidR="009A0ED6" w:rsidRPr="009A0ED6">
        <w:rPr>
          <w:rFonts w:ascii="Arial" w:hAnsi="Arial" w:cs="Arial"/>
          <w:b/>
          <w:szCs w:val="22"/>
        </w:rPr>
        <w:t>compact easy 200</w:t>
      </w:r>
      <w:r w:rsidR="0082583B">
        <w:rPr>
          <w:rFonts w:ascii="Arial" w:hAnsi="Arial" w:cs="Arial"/>
          <w:b/>
          <w:szCs w:val="22"/>
        </w:rPr>
        <w:t>H</w:t>
      </w:r>
      <w:r w:rsidR="009A0ED6" w:rsidRPr="009A0ED6">
        <w:rPr>
          <w:rFonts w:ascii="Arial" w:hAnsi="Arial" w:cs="Arial"/>
          <w:b/>
          <w:szCs w:val="22"/>
        </w:rPr>
        <w:t>-FK / 2516 (GSM) / BT 800</w:t>
      </w:r>
      <w:r w:rsidR="009A0ED6">
        <w:rPr>
          <w:rFonts w:ascii="Arial" w:hAnsi="Arial" w:cs="Arial"/>
          <w:b/>
          <w:szCs w:val="22"/>
        </w:rPr>
        <w:t xml:space="preserve"> </w:t>
      </w:r>
      <w:r w:rsidRPr="00760F90">
        <w:rPr>
          <w:rFonts w:ascii="Arial" w:hAnsi="Arial" w:cs="Arial"/>
          <w:b/>
          <w:szCs w:val="22"/>
        </w:rPr>
        <w:t>im Detail:</w:t>
      </w:r>
    </w:p>
    <w:p w14:paraId="646FC9C3" w14:textId="0CFF059C" w:rsidR="00352F27" w:rsidRDefault="00352F27" w:rsidP="00352F27">
      <w:pPr>
        <w:rPr>
          <w:rFonts w:ascii="Arial" w:hAnsi="Arial" w:cs="Arial"/>
          <w:szCs w:val="22"/>
        </w:rPr>
      </w:pPr>
    </w:p>
    <w:p w14:paraId="2E86DE2E" w14:textId="7B1006BF" w:rsidR="0024526E" w:rsidRPr="00352F27" w:rsidRDefault="0024526E" w:rsidP="0024526E">
      <w:pPr>
        <w:rPr>
          <w:rFonts w:ascii="Arial" w:hAnsi="Arial" w:cs="Arial"/>
          <w:szCs w:val="22"/>
        </w:rPr>
      </w:pPr>
      <w:r w:rsidRPr="0024526E">
        <w:rPr>
          <w:rFonts w:ascii="Arial" w:hAnsi="Arial" w:cs="Arial"/>
          <w:szCs w:val="22"/>
        </w:rPr>
        <w:t>Einbruchmelderzentrale</w:t>
      </w:r>
      <w:r>
        <w:rPr>
          <w:rFonts w:ascii="Arial" w:hAnsi="Arial" w:cs="Arial"/>
          <w:szCs w:val="22"/>
        </w:rPr>
        <w:t xml:space="preserve"> </w:t>
      </w:r>
      <w:r w:rsidRPr="0024526E">
        <w:rPr>
          <w:rFonts w:ascii="Arial" w:hAnsi="Arial" w:cs="Arial"/>
          <w:szCs w:val="22"/>
        </w:rPr>
        <w:t>complex 200H-FK</w:t>
      </w:r>
    </w:p>
    <w:p w14:paraId="1799327C" w14:textId="27733129" w:rsidR="00352F27" w:rsidRPr="00352F27" w:rsidRDefault="00352F27" w:rsidP="00352F27">
      <w:pPr>
        <w:rPr>
          <w:rFonts w:ascii="Arial" w:hAnsi="Arial" w:cs="Arial"/>
          <w:szCs w:val="22"/>
        </w:rPr>
      </w:pPr>
      <w:r w:rsidRPr="00352F27">
        <w:rPr>
          <w:rFonts w:ascii="Arial" w:hAnsi="Arial" w:cs="Arial"/>
          <w:szCs w:val="22"/>
        </w:rPr>
        <w:t>•</w:t>
      </w:r>
      <w:r w:rsidRPr="00352F27">
        <w:rPr>
          <w:rFonts w:ascii="Arial" w:hAnsi="Arial" w:cs="Arial"/>
          <w:szCs w:val="22"/>
        </w:rPr>
        <w:tab/>
        <w:t>2 Sicherungsbereich realisierbar</w:t>
      </w:r>
    </w:p>
    <w:p w14:paraId="6B326FAC" w14:textId="0931C020"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128 Meldebereiche</w:t>
      </w:r>
    </w:p>
    <w:p w14:paraId="08F31545" w14:textId="54A43103"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1 comlock-Leserschnittstelle</w:t>
      </w:r>
    </w:p>
    <w:p w14:paraId="7083AE3D" w14:textId="39F9326E"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320 Berechtigungen</w:t>
      </w:r>
    </w:p>
    <w:p w14:paraId="06C04084" w14:textId="281086D8"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1 BUS-1-Anschluss mit 63 Adressen</w:t>
      </w:r>
    </w:p>
    <w:p w14:paraId="1877C03A" w14:textId="1D11E0FE"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8 konventionelle Meldergruppeneingänge</w:t>
      </w:r>
    </w:p>
    <w:p w14:paraId="4516345B" w14:textId="51F11F8D"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3 Relais- und 15 Transistorausgänge</w:t>
      </w:r>
    </w:p>
    <w:p w14:paraId="7FE3653D" w14:textId="41C8ACA4" w:rsidR="00352F27" w:rsidRPr="00352F27" w:rsidRDefault="00352F27" w:rsidP="00760F90">
      <w:pPr>
        <w:ind w:left="700" w:hanging="700"/>
        <w:rPr>
          <w:rFonts w:ascii="Arial" w:hAnsi="Arial" w:cs="Arial"/>
          <w:szCs w:val="22"/>
        </w:rPr>
      </w:pPr>
      <w:r w:rsidRPr="00352F27">
        <w:rPr>
          <w:rFonts w:ascii="Arial" w:hAnsi="Arial" w:cs="Arial" w:hint="eastAsia"/>
          <w:szCs w:val="22"/>
        </w:rPr>
        <w:t>•</w:t>
      </w:r>
      <w:r w:rsidRPr="00352F27">
        <w:rPr>
          <w:rFonts w:ascii="Arial" w:hAnsi="Arial" w:cs="Arial"/>
          <w:szCs w:val="22"/>
        </w:rPr>
        <w:tab/>
        <w:t>Erweiterung über com2BUS möglich (z. B. weitere Bedienteile,</w:t>
      </w:r>
      <w:r w:rsidR="00760F90">
        <w:rPr>
          <w:rFonts w:ascii="Arial" w:hAnsi="Arial" w:cs="Arial"/>
          <w:szCs w:val="22"/>
        </w:rPr>
        <w:t xml:space="preserve"> </w:t>
      </w:r>
      <w:r w:rsidRPr="00352F27">
        <w:rPr>
          <w:rFonts w:ascii="Arial" w:hAnsi="Arial" w:cs="Arial"/>
          <w:szCs w:val="22"/>
        </w:rPr>
        <w:t>Türmodule)</w:t>
      </w:r>
    </w:p>
    <w:p w14:paraId="51AFE1BA" w14:textId="006734C0"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Erweiterbar mit einem zweiten Funk-Gateway</w:t>
      </w:r>
    </w:p>
    <w:p w14:paraId="63736D1E" w14:textId="77777777" w:rsidR="00352F27" w:rsidRPr="00352F27" w:rsidRDefault="00352F27" w:rsidP="00352F27">
      <w:pPr>
        <w:rPr>
          <w:rFonts w:ascii="Arial" w:hAnsi="Arial" w:cs="Arial"/>
          <w:szCs w:val="22"/>
        </w:rPr>
      </w:pPr>
    </w:p>
    <w:p w14:paraId="5E2DFBDA" w14:textId="2DC2DFDE" w:rsidR="00352F27" w:rsidRPr="00352F27" w:rsidRDefault="009A0ED6" w:rsidP="00352F27">
      <w:pPr>
        <w:rPr>
          <w:rFonts w:ascii="Arial" w:hAnsi="Arial" w:cs="Arial"/>
          <w:szCs w:val="22"/>
        </w:rPr>
      </w:pPr>
      <w:r>
        <w:rPr>
          <w:rFonts w:ascii="Arial" w:hAnsi="Arial" w:cs="Arial"/>
          <w:szCs w:val="22"/>
        </w:rPr>
        <w:t>I</w:t>
      </w:r>
      <w:r w:rsidR="00352F27" w:rsidRPr="00352F27">
        <w:rPr>
          <w:rFonts w:ascii="Arial" w:hAnsi="Arial" w:cs="Arial"/>
          <w:szCs w:val="22"/>
        </w:rPr>
        <w:t>ntegrierte</w:t>
      </w:r>
      <w:r>
        <w:rPr>
          <w:rFonts w:ascii="Arial" w:hAnsi="Arial" w:cs="Arial"/>
          <w:szCs w:val="22"/>
        </w:rPr>
        <w:t>s</w:t>
      </w:r>
      <w:r w:rsidR="00352F27" w:rsidRPr="00352F27">
        <w:rPr>
          <w:rFonts w:ascii="Arial" w:hAnsi="Arial" w:cs="Arial"/>
          <w:szCs w:val="22"/>
        </w:rPr>
        <w:t xml:space="preserve"> Funk-Gateway 210</w:t>
      </w:r>
    </w:p>
    <w:p w14:paraId="2523BFE0" w14:textId="4A93F0D6"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Problemlose Erweiterung der Systems</w:t>
      </w:r>
    </w:p>
    <w:p w14:paraId="6784BA81" w14:textId="288B12BE"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Einfaches Einlernen neuer Funk-Komponenten</w:t>
      </w:r>
    </w:p>
    <w:p w14:paraId="69F3E7AA" w14:textId="7A5AC40F"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Erweiterung bis zu 100 Funk-Komponenten bzw. 165 Meldepunkten</w:t>
      </w:r>
    </w:p>
    <w:p w14:paraId="0F0DC254" w14:textId="77777777" w:rsidR="0024526E" w:rsidRDefault="0024526E" w:rsidP="0024526E">
      <w:pPr>
        <w:rPr>
          <w:rFonts w:ascii="Arial" w:hAnsi="Arial" w:cs="Arial"/>
          <w:szCs w:val="22"/>
        </w:rPr>
      </w:pPr>
    </w:p>
    <w:p w14:paraId="6E0394F7" w14:textId="456000DC" w:rsidR="0024526E" w:rsidRPr="00352F27" w:rsidRDefault="0024526E" w:rsidP="0024526E">
      <w:pPr>
        <w:rPr>
          <w:rFonts w:ascii="Arial" w:hAnsi="Arial" w:cs="Arial"/>
          <w:szCs w:val="22"/>
        </w:rPr>
      </w:pPr>
      <w:r w:rsidRPr="00352F27">
        <w:rPr>
          <w:rFonts w:ascii="Arial" w:hAnsi="Arial" w:cs="Arial"/>
          <w:szCs w:val="22"/>
        </w:rPr>
        <w:t>Übertragungseinrichtung comXline 2516 (GSM) easy für Alarmübermittlung</w:t>
      </w:r>
    </w:p>
    <w:p w14:paraId="1A76AA31" w14:textId="77777777" w:rsidR="0024526E" w:rsidRPr="00352F27" w:rsidRDefault="0024526E" w:rsidP="0024526E">
      <w:pPr>
        <w:rPr>
          <w:rFonts w:ascii="Arial" w:hAnsi="Arial" w:cs="Arial"/>
          <w:szCs w:val="22"/>
        </w:rPr>
      </w:pPr>
      <w:r w:rsidRPr="00352F27">
        <w:rPr>
          <w:rFonts w:ascii="Arial" w:hAnsi="Arial" w:cs="Arial" w:hint="eastAsia"/>
          <w:szCs w:val="22"/>
        </w:rPr>
        <w:t>•</w:t>
      </w:r>
      <w:r w:rsidRPr="00352F27">
        <w:rPr>
          <w:rFonts w:ascii="Arial" w:hAnsi="Arial" w:cs="Arial"/>
          <w:szCs w:val="22"/>
        </w:rPr>
        <w:tab/>
      </w:r>
      <w:r w:rsidRPr="00352F27">
        <w:rPr>
          <w:rFonts w:ascii="Arial" w:hAnsi="Arial" w:cs="Arial" w:hint="eastAsia"/>
          <w:szCs w:val="22"/>
        </w:rPr>
        <w:t>Ü</w:t>
      </w:r>
      <w:r w:rsidRPr="00352F27">
        <w:rPr>
          <w:rFonts w:ascii="Arial" w:hAnsi="Arial" w:cs="Arial"/>
          <w:szCs w:val="22"/>
        </w:rPr>
        <w:t>bertragung von Alarmmeldungen und Anlagenzuständen</w:t>
      </w:r>
    </w:p>
    <w:p w14:paraId="556BCC60" w14:textId="77777777" w:rsidR="0024526E" w:rsidRPr="00352F27" w:rsidRDefault="0024526E" w:rsidP="0024526E">
      <w:pPr>
        <w:rPr>
          <w:rFonts w:ascii="Arial" w:hAnsi="Arial" w:cs="Arial"/>
          <w:szCs w:val="22"/>
        </w:rPr>
      </w:pPr>
      <w:r w:rsidRPr="00352F27">
        <w:rPr>
          <w:rFonts w:ascii="Arial" w:hAnsi="Arial" w:cs="Arial" w:hint="eastAsia"/>
          <w:szCs w:val="22"/>
        </w:rPr>
        <w:t>•</w:t>
      </w:r>
      <w:r w:rsidRPr="00352F27">
        <w:rPr>
          <w:rFonts w:ascii="Arial" w:hAnsi="Arial" w:cs="Arial"/>
          <w:szCs w:val="22"/>
        </w:rPr>
        <w:tab/>
      </w:r>
      <w:r w:rsidRPr="00352F27">
        <w:rPr>
          <w:rFonts w:ascii="Arial" w:hAnsi="Arial" w:cs="Arial" w:hint="eastAsia"/>
          <w:szCs w:val="22"/>
        </w:rPr>
        <w:t>Ü</w:t>
      </w:r>
      <w:r w:rsidRPr="00352F27">
        <w:rPr>
          <w:rFonts w:ascii="Arial" w:hAnsi="Arial" w:cs="Arial"/>
          <w:szCs w:val="22"/>
        </w:rPr>
        <w:t>bertragungswege analog, TCP/IP oder GSM-Funkweg</w:t>
      </w:r>
    </w:p>
    <w:p w14:paraId="238C7005" w14:textId="77777777" w:rsidR="0024526E" w:rsidRPr="00352F27" w:rsidRDefault="0024526E" w:rsidP="0024526E">
      <w:pPr>
        <w:rPr>
          <w:rFonts w:ascii="Arial" w:hAnsi="Arial" w:cs="Arial"/>
          <w:szCs w:val="22"/>
        </w:rPr>
      </w:pPr>
      <w:r w:rsidRPr="00352F27">
        <w:rPr>
          <w:rFonts w:ascii="Arial" w:hAnsi="Arial" w:cs="Arial" w:hint="eastAsia"/>
          <w:szCs w:val="22"/>
        </w:rPr>
        <w:t>•</w:t>
      </w:r>
      <w:r w:rsidRPr="00352F27">
        <w:rPr>
          <w:rFonts w:ascii="Arial" w:hAnsi="Arial" w:cs="Arial"/>
          <w:szCs w:val="22"/>
        </w:rPr>
        <w:tab/>
        <w:t>16 beliebige Anwahlfolgen von bis zu 32 Zielrufnummern</w:t>
      </w:r>
    </w:p>
    <w:p w14:paraId="5DB22DEE" w14:textId="77777777" w:rsidR="0024526E" w:rsidRPr="00352F27" w:rsidRDefault="0024526E" w:rsidP="0024526E">
      <w:pPr>
        <w:ind w:left="700" w:hanging="700"/>
        <w:rPr>
          <w:rFonts w:ascii="Arial" w:hAnsi="Arial" w:cs="Arial"/>
          <w:szCs w:val="22"/>
        </w:rPr>
      </w:pPr>
      <w:r w:rsidRPr="00352F27">
        <w:rPr>
          <w:rFonts w:ascii="Arial" w:hAnsi="Arial" w:cs="Arial" w:hint="eastAsia"/>
          <w:szCs w:val="22"/>
        </w:rPr>
        <w:t>•</w:t>
      </w:r>
      <w:r w:rsidRPr="00352F27">
        <w:rPr>
          <w:rFonts w:ascii="Arial" w:hAnsi="Arial" w:cs="Arial"/>
          <w:szCs w:val="22"/>
        </w:rPr>
        <w:tab/>
        <w:t>Fernservice und Fernbedienung der Einbruchmelderzentrale möglich</w:t>
      </w:r>
    </w:p>
    <w:p w14:paraId="1798F38E" w14:textId="77777777" w:rsidR="0024526E" w:rsidRPr="00352F27" w:rsidRDefault="0024526E" w:rsidP="0024526E">
      <w:pPr>
        <w:rPr>
          <w:rFonts w:ascii="Arial" w:hAnsi="Arial" w:cs="Arial"/>
          <w:szCs w:val="22"/>
        </w:rPr>
      </w:pPr>
      <w:r w:rsidRPr="00352F27">
        <w:rPr>
          <w:rFonts w:ascii="Arial" w:hAnsi="Arial" w:cs="Arial" w:hint="eastAsia"/>
          <w:szCs w:val="22"/>
        </w:rPr>
        <w:t>•</w:t>
      </w:r>
      <w:r w:rsidRPr="00352F27">
        <w:rPr>
          <w:rFonts w:ascii="Arial" w:hAnsi="Arial" w:cs="Arial"/>
          <w:szCs w:val="22"/>
        </w:rPr>
        <w:tab/>
        <w:t>Bis zu 4 stehende Verbindungen über TCP/IP</w:t>
      </w:r>
    </w:p>
    <w:p w14:paraId="61C45E3C" w14:textId="3D000C91" w:rsidR="0024526E" w:rsidRPr="00352F27" w:rsidRDefault="0024526E" w:rsidP="0024526E">
      <w:pPr>
        <w:ind w:left="700" w:hanging="700"/>
        <w:rPr>
          <w:rFonts w:ascii="Arial" w:hAnsi="Arial" w:cs="Arial"/>
          <w:szCs w:val="22"/>
        </w:rPr>
      </w:pPr>
      <w:r w:rsidRPr="00352F27">
        <w:rPr>
          <w:rFonts w:ascii="Arial" w:hAnsi="Arial" w:cs="Arial" w:hint="eastAsia"/>
          <w:szCs w:val="22"/>
        </w:rPr>
        <w:t>•</w:t>
      </w:r>
      <w:r w:rsidRPr="00352F27">
        <w:rPr>
          <w:rFonts w:ascii="Arial" w:hAnsi="Arial" w:cs="Arial"/>
          <w:szCs w:val="22"/>
        </w:rPr>
        <w:tab/>
        <w:t>Integrierter Secure</w:t>
      </w:r>
      <w:r w:rsidR="000D6DE0">
        <w:rPr>
          <w:rFonts w:ascii="Arial" w:hAnsi="Arial" w:cs="Arial"/>
          <w:szCs w:val="22"/>
        </w:rPr>
        <w:t>-</w:t>
      </w:r>
      <w:r w:rsidRPr="00352F27">
        <w:rPr>
          <w:rFonts w:ascii="Arial" w:hAnsi="Arial" w:cs="Arial"/>
          <w:szCs w:val="22"/>
        </w:rPr>
        <w:t>Baustein (ECC</w:t>
      </w:r>
      <w:r>
        <w:rPr>
          <w:rFonts w:ascii="Arial" w:hAnsi="Arial" w:cs="Arial"/>
          <w:szCs w:val="22"/>
        </w:rPr>
        <w:t>-Verfahren</w:t>
      </w:r>
      <w:r w:rsidRPr="00352F27">
        <w:rPr>
          <w:rFonts w:ascii="Arial" w:hAnsi="Arial" w:cs="Arial"/>
          <w:szCs w:val="22"/>
        </w:rPr>
        <w:t xml:space="preserve"> </w:t>
      </w:r>
      <w:r>
        <w:rPr>
          <w:rFonts w:ascii="Arial" w:hAnsi="Arial" w:cs="Arial"/>
          <w:szCs w:val="22"/>
        </w:rPr>
        <w:t xml:space="preserve">mit </w:t>
      </w:r>
      <w:r w:rsidRPr="00352F27">
        <w:rPr>
          <w:rFonts w:ascii="Arial" w:hAnsi="Arial" w:cs="Arial"/>
          <w:szCs w:val="22"/>
        </w:rPr>
        <w:t>384</w:t>
      </w:r>
      <w:r>
        <w:rPr>
          <w:rFonts w:ascii="Arial" w:hAnsi="Arial" w:cs="Arial"/>
          <w:szCs w:val="22"/>
        </w:rPr>
        <w:t>-</w:t>
      </w:r>
      <w:r w:rsidRPr="00352F27">
        <w:rPr>
          <w:rFonts w:ascii="Arial" w:hAnsi="Arial" w:cs="Arial"/>
          <w:szCs w:val="22"/>
        </w:rPr>
        <w:t>Bit) für hochsichere, verkryptete</w:t>
      </w:r>
      <w:r>
        <w:rPr>
          <w:rFonts w:ascii="Arial" w:hAnsi="Arial" w:cs="Arial"/>
          <w:szCs w:val="22"/>
        </w:rPr>
        <w:t xml:space="preserve"> und</w:t>
      </w:r>
      <w:r w:rsidRPr="00352F27">
        <w:rPr>
          <w:rFonts w:ascii="Arial" w:hAnsi="Arial" w:cs="Arial"/>
          <w:szCs w:val="22"/>
        </w:rPr>
        <w:t xml:space="preserve"> zertifikatsbasierte Meldungs-übertragung </w:t>
      </w:r>
    </w:p>
    <w:p w14:paraId="4D0B47D0" w14:textId="77777777" w:rsidR="00352F27" w:rsidRPr="00352F27" w:rsidRDefault="00352F27" w:rsidP="00352F27">
      <w:pPr>
        <w:rPr>
          <w:rFonts w:ascii="Arial" w:hAnsi="Arial" w:cs="Arial"/>
          <w:szCs w:val="22"/>
        </w:rPr>
      </w:pPr>
    </w:p>
    <w:p w14:paraId="44CED559" w14:textId="7D04B79A" w:rsidR="00352F27" w:rsidRPr="00352F27" w:rsidRDefault="00352F27" w:rsidP="00352F27">
      <w:pPr>
        <w:rPr>
          <w:rFonts w:ascii="Arial" w:hAnsi="Arial" w:cs="Arial"/>
          <w:szCs w:val="22"/>
        </w:rPr>
      </w:pPr>
      <w:r w:rsidRPr="00352F27">
        <w:rPr>
          <w:rFonts w:ascii="Arial" w:hAnsi="Arial" w:cs="Arial"/>
          <w:szCs w:val="22"/>
        </w:rPr>
        <w:t>Touch-Bedienteil BT 800 in drei Varianten (integriert in Zentrale / Aufputz oder Unterputz</w:t>
      </w:r>
      <w:r w:rsidR="009A0ED6">
        <w:rPr>
          <w:rFonts w:ascii="Arial" w:hAnsi="Arial" w:cs="Arial"/>
          <w:szCs w:val="22"/>
        </w:rPr>
        <w:t>)</w:t>
      </w:r>
    </w:p>
    <w:p w14:paraId="4DDB888E" w14:textId="072066C5" w:rsidR="00352F27" w:rsidRPr="00352F27" w:rsidRDefault="00352F27" w:rsidP="00352F27">
      <w:pPr>
        <w:rPr>
          <w:rFonts w:ascii="Arial" w:hAnsi="Arial" w:cs="Arial"/>
          <w:szCs w:val="22"/>
        </w:rPr>
      </w:pPr>
      <w:r w:rsidRPr="00352F27">
        <w:rPr>
          <w:rFonts w:ascii="Arial" w:hAnsi="Arial" w:cs="Arial" w:hint="eastAsia"/>
          <w:szCs w:val="22"/>
        </w:rPr>
        <w:lastRenderedPageBreak/>
        <w:t>•</w:t>
      </w:r>
      <w:r w:rsidRPr="00352F27">
        <w:rPr>
          <w:rFonts w:ascii="Arial" w:hAnsi="Arial" w:cs="Arial"/>
          <w:szCs w:val="22"/>
        </w:rPr>
        <w:tab/>
        <w:t>Beleuchtetes 7‘‘-TFT-Farbdisplay</w:t>
      </w:r>
    </w:p>
    <w:p w14:paraId="7A128587" w14:textId="011335AA"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Alle Meldungen im Klartext</w:t>
      </w:r>
    </w:p>
    <w:p w14:paraId="339972FF" w14:textId="58FE60AC"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LED zur Anzeige von Betriebszuständen</w:t>
      </w:r>
    </w:p>
    <w:p w14:paraId="20DD6A4B" w14:textId="31CF7CE1"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Menüsprache frei wählbar</w:t>
      </w:r>
    </w:p>
    <w:p w14:paraId="694387ED" w14:textId="7FF6933C"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Akustische Rückmeldung durch integrierten Lautsprecher</w:t>
      </w:r>
    </w:p>
    <w:p w14:paraId="7B1AEA49" w14:textId="77777777" w:rsidR="00352F27" w:rsidRPr="00352F27" w:rsidRDefault="00352F27" w:rsidP="00352F27">
      <w:pPr>
        <w:rPr>
          <w:rFonts w:ascii="Arial" w:hAnsi="Arial" w:cs="Arial"/>
          <w:szCs w:val="22"/>
        </w:rPr>
      </w:pPr>
    </w:p>
    <w:p w14:paraId="529ADE44" w14:textId="7DCF43BD" w:rsidR="00352F27" w:rsidRPr="00352F27" w:rsidRDefault="00352F27" w:rsidP="00352F27">
      <w:pPr>
        <w:rPr>
          <w:rFonts w:ascii="Arial" w:hAnsi="Arial" w:cs="Arial"/>
          <w:szCs w:val="22"/>
        </w:rPr>
      </w:pPr>
      <w:r w:rsidRPr="00352F27">
        <w:rPr>
          <w:rFonts w:ascii="Arial" w:hAnsi="Arial" w:cs="Arial"/>
          <w:szCs w:val="22"/>
        </w:rPr>
        <w:t>Alarmanlagen-App BuildSec 4.0</w:t>
      </w:r>
    </w:p>
    <w:p w14:paraId="1A4DB856" w14:textId="0F78DE8E"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Bedienung der Alarmanlage z. B. scharf und unscharf schalten</w:t>
      </w:r>
    </w:p>
    <w:p w14:paraId="32A588B8" w14:textId="03493EED"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Anzeige aller Meldungen z. B. offenen Fenster und Türen</w:t>
      </w:r>
    </w:p>
    <w:p w14:paraId="137ACDA4" w14:textId="504F0A41" w:rsidR="00352F27" w:rsidRP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Höchste Sicherheit durch 128-Bit-AESVerschlüsselung</w:t>
      </w:r>
    </w:p>
    <w:p w14:paraId="6CD2C46D" w14:textId="0D5D7EFA" w:rsidR="00352F27" w:rsidRDefault="00352F27" w:rsidP="00352F27">
      <w:pPr>
        <w:rPr>
          <w:rFonts w:ascii="Arial" w:hAnsi="Arial" w:cs="Arial"/>
          <w:szCs w:val="22"/>
        </w:rPr>
      </w:pPr>
      <w:r w:rsidRPr="00352F27">
        <w:rPr>
          <w:rFonts w:ascii="Arial" w:hAnsi="Arial" w:cs="Arial" w:hint="eastAsia"/>
          <w:szCs w:val="22"/>
        </w:rPr>
        <w:t>•</w:t>
      </w:r>
      <w:r w:rsidRPr="00352F27">
        <w:rPr>
          <w:rFonts w:ascii="Arial" w:hAnsi="Arial" w:cs="Arial"/>
          <w:szCs w:val="22"/>
        </w:rPr>
        <w:tab/>
        <w:t>Umfangreiche Schaltfunktionen und Smart-Home-Funktionalitäten</w:t>
      </w:r>
    </w:p>
    <w:p w14:paraId="14D2AF8E" w14:textId="6307E44E" w:rsidR="00352F27" w:rsidRDefault="00352F27" w:rsidP="009475C0">
      <w:pPr>
        <w:rPr>
          <w:rFonts w:ascii="Arial" w:hAnsi="Arial" w:cs="Arial"/>
          <w:szCs w:val="22"/>
        </w:rPr>
      </w:pPr>
    </w:p>
    <w:p w14:paraId="40CE819E" w14:textId="4D4F58D9" w:rsidR="0024526E" w:rsidRDefault="0024526E" w:rsidP="009475C0">
      <w:pPr>
        <w:rPr>
          <w:rFonts w:ascii="Arial" w:hAnsi="Arial" w:cs="Arial"/>
          <w:szCs w:val="22"/>
        </w:rPr>
      </w:pPr>
    </w:p>
    <w:p w14:paraId="78105D7D" w14:textId="77777777" w:rsidR="0024526E" w:rsidRDefault="0024526E" w:rsidP="009475C0">
      <w:pPr>
        <w:rPr>
          <w:rFonts w:ascii="Arial" w:hAnsi="Arial" w:cs="Arial"/>
          <w:szCs w:val="22"/>
        </w:rPr>
      </w:pPr>
    </w:p>
    <w:p w14:paraId="5BC0591B" w14:textId="77777777"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77777777"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2CACDB91" w14:textId="77777777" w:rsidR="009208C2" w:rsidRDefault="009208C2" w:rsidP="009208C2">
      <w:pPr>
        <w:rPr>
          <w:rStyle w:val="Hyperlink"/>
          <w:rFonts w:ascii="Arial" w:hAnsi="Arial" w:cs="Arial"/>
        </w:rPr>
      </w:pPr>
    </w:p>
    <w:p w14:paraId="7E7006AA" w14:textId="77777777" w:rsidR="002B52FD" w:rsidRDefault="002B52FD" w:rsidP="009208C2">
      <w:pPr>
        <w:rPr>
          <w:rStyle w:val="Hyperlink"/>
          <w:rFonts w:ascii="Arial" w:hAnsi="Arial" w:cs="Arial"/>
        </w:rPr>
      </w:pPr>
    </w:p>
    <w:p w14:paraId="14AE031B" w14:textId="76F3342D" w:rsidR="002F5F6E" w:rsidRPr="00E26677" w:rsidRDefault="003A2815" w:rsidP="002F5F6E">
      <w:pPr>
        <w:rPr>
          <w:rFonts w:ascii="Arial" w:hAnsi="Arial" w:cs="Arial"/>
          <w:color w:val="000000"/>
        </w:rPr>
      </w:pPr>
      <w:r>
        <w:rPr>
          <w:rFonts w:ascii="Arial" w:hAnsi="Arial" w:cs="Arial"/>
          <w:noProof/>
          <w:szCs w:val="22"/>
        </w:rPr>
        <w:lastRenderedPageBreak/>
        <w:drawing>
          <wp:inline distT="0" distB="0" distL="0" distR="0" wp14:anchorId="6B258A6C" wp14:editId="1A3C369D">
            <wp:extent cx="1731364" cy="255789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alarmmodul_282px.jpg"/>
                    <pic:cNvPicPr/>
                  </pic:nvPicPr>
                  <pic:blipFill>
                    <a:blip r:embed="rId8"/>
                    <a:stretch>
                      <a:fillRect/>
                    </a:stretch>
                  </pic:blipFill>
                  <pic:spPr>
                    <a:xfrm>
                      <a:off x="0" y="0"/>
                      <a:ext cx="1735841" cy="2564511"/>
                    </a:xfrm>
                    <a:prstGeom prst="rect">
                      <a:avLst/>
                    </a:prstGeom>
                  </pic:spPr>
                </pic:pic>
              </a:graphicData>
            </a:graphic>
          </wp:inline>
        </w:drawing>
      </w:r>
    </w:p>
    <w:p w14:paraId="72B9CF8A" w14:textId="77777777" w:rsidR="002F5F6E" w:rsidRPr="00E26677" w:rsidRDefault="002F5F6E" w:rsidP="002F5F6E">
      <w:pPr>
        <w:rPr>
          <w:rFonts w:ascii="Arial" w:hAnsi="Arial" w:cs="Arial"/>
          <w:color w:val="000000"/>
        </w:rPr>
      </w:pPr>
    </w:p>
    <w:p w14:paraId="25A77708" w14:textId="5321BC8B" w:rsidR="002F5F6E" w:rsidRPr="00AF6ABC" w:rsidRDefault="002F5F6E" w:rsidP="002F5F6E">
      <w:pPr>
        <w:rPr>
          <w:rFonts w:ascii="Arial" w:hAnsi="Arial" w:cs="Arial"/>
          <w:szCs w:val="22"/>
        </w:rPr>
      </w:pPr>
      <w:r w:rsidRPr="002F5F6E">
        <w:rPr>
          <w:rFonts w:ascii="Arial" w:hAnsi="Arial" w:cs="Arial"/>
          <w:b/>
          <w:color w:val="000000"/>
        </w:rPr>
        <w:t xml:space="preserve">Bildtext: </w:t>
      </w:r>
      <w:r w:rsidR="003A2815" w:rsidRPr="003A2815">
        <w:rPr>
          <w:rFonts w:ascii="Arial" w:hAnsi="Arial" w:cs="Arial"/>
          <w:color w:val="000000"/>
        </w:rPr>
        <w:t xml:space="preserve">In ihrer </w:t>
      </w:r>
      <w:r w:rsidR="00082C75">
        <w:rPr>
          <w:rFonts w:ascii="Arial" w:hAnsi="Arial" w:cs="Arial"/>
          <w:color w:val="000000"/>
        </w:rPr>
        <w:t>neuest</w:t>
      </w:r>
      <w:r w:rsidR="003A2815" w:rsidRPr="003A2815">
        <w:rPr>
          <w:rFonts w:ascii="Arial" w:hAnsi="Arial" w:cs="Arial"/>
          <w:color w:val="000000"/>
        </w:rPr>
        <w:t xml:space="preserve">en Version kann die compact easy zwei </w:t>
      </w:r>
      <w:r w:rsidR="004478B4">
        <w:rPr>
          <w:rFonts w:ascii="Arial" w:hAnsi="Arial" w:cs="Arial"/>
          <w:color w:val="000000"/>
        </w:rPr>
        <w:t>vo</w:t>
      </w:r>
      <w:r w:rsidR="00280C0D">
        <w:rPr>
          <w:rFonts w:ascii="Arial" w:hAnsi="Arial" w:cs="Arial"/>
          <w:color w:val="000000"/>
        </w:rPr>
        <w:t>n</w:t>
      </w:r>
      <w:r w:rsidR="004478B4">
        <w:rPr>
          <w:rFonts w:ascii="Arial" w:hAnsi="Arial" w:cs="Arial"/>
          <w:color w:val="000000"/>
        </w:rPr>
        <w:t xml:space="preserve">einander </w:t>
      </w:r>
      <w:r w:rsidR="00726E1E">
        <w:rPr>
          <w:rFonts w:ascii="Arial" w:hAnsi="Arial" w:cs="Arial"/>
          <w:color w:val="000000"/>
        </w:rPr>
        <w:t>unabhängige</w:t>
      </w:r>
      <w:r w:rsidR="00280C0D">
        <w:rPr>
          <w:rFonts w:ascii="Arial" w:hAnsi="Arial" w:cs="Arial"/>
          <w:color w:val="000000"/>
        </w:rPr>
        <w:t xml:space="preserve"> </w:t>
      </w:r>
      <w:r w:rsidR="003A2815" w:rsidRPr="003A2815">
        <w:rPr>
          <w:rFonts w:ascii="Arial" w:hAnsi="Arial" w:cs="Arial"/>
          <w:color w:val="000000"/>
        </w:rPr>
        <w:t>Sicher</w:t>
      </w:r>
      <w:r w:rsidR="001348D9">
        <w:rPr>
          <w:rFonts w:ascii="Arial" w:hAnsi="Arial" w:cs="Arial"/>
          <w:color w:val="000000"/>
        </w:rPr>
        <w:t>ungs</w:t>
      </w:r>
      <w:r w:rsidR="003A2815" w:rsidRPr="003A2815">
        <w:rPr>
          <w:rFonts w:ascii="Arial" w:hAnsi="Arial" w:cs="Arial"/>
          <w:color w:val="000000"/>
        </w:rPr>
        <w:t>bereiche verwalten</w:t>
      </w:r>
      <w:r w:rsidR="004478B4">
        <w:rPr>
          <w:rFonts w:ascii="Arial" w:hAnsi="Arial" w:cs="Arial"/>
          <w:color w:val="000000"/>
        </w:rPr>
        <w:t xml:space="preserve">. Neben </w:t>
      </w:r>
      <w:r w:rsidR="001348D9">
        <w:rPr>
          <w:rFonts w:ascii="Arial" w:hAnsi="Arial" w:cs="Arial"/>
          <w:color w:val="000000"/>
        </w:rPr>
        <w:br/>
        <w:t xml:space="preserve">Zutritt, </w:t>
      </w:r>
      <w:r w:rsidR="004478B4">
        <w:rPr>
          <w:rFonts w:ascii="Arial" w:hAnsi="Arial" w:cs="Arial"/>
          <w:color w:val="000000"/>
        </w:rPr>
        <w:t>Einbruch-</w:t>
      </w:r>
      <w:r w:rsidR="001348D9">
        <w:rPr>
          <w:rFonts w:ascii="Arial" w:hAnsi="Arial" w:cs="Arial"/>
          <w:color w:val="000000"/>
        </w:rPr>
        <w:t xml:space="preserve"> und </w:t>
      </w:r>
      <w:r w:rsidR="004478B4">
        <w:rPr>
          <w:rFonts w:ascii="Arial" w:hAnsi="Arial" w:cs="Arial"/>
          <w:color w:val="000000"/>
        </w:rPr>
        <w:t>Brandschutz</w:t>
      </w:r>
      <w:r w:rsidR="00082C75">
        <w:rPr>
          <w:rFonts w:ascii="Arial" w:hAnsi="Arial" w:cs="Arial"/>
          <w:color w:val="000000"/>
        </w:rPr>
        <w:t xml:space="preserve"> </w:t>
      </w:r>
      <w:r w:rsidR="004478B4">
        <w:rPr>
          <w:rFonts w:ascii="Arial" w:hAnsi="Arial" w:cs="Arial"/>
          <w:color w:val="000000"/>
        </w:rPr>
        <w:t xml:space="preserve">lassen sich </w:t>
      </w:r>
      <w:r w:rsidR="00616186">
        <w:rPr>
          <w:rFonts w:ascii="Arial" w:hAnsi="Arial" w:cs="Arial"/>
          <w:color w:val="000000"/>
        </w:rPr>
        <w:t xml:space="preserve">mit ihr auch </w:t>
      </w:r>
      <w:r w:rsidR="004478B4">
        <w:rPr>
          <w:rFonts w:ascii="Arial" w:hAnsi="Arial" w:cs="Arial"/>
          <w:color w:val="000000"/>
        </w:rPr>
        <w:t>unterschiedliche Smart-Home-Anwendungen</w:t>
      </w:r>
      <w:r w:rsidR="003A2815" w:rsidRPr="003A2815">
        <w:rPr>
          <w:rFonts w:ascii="Arial" w:hAnsi="Arial" w:cs="Arial"/>
          <w:color w:val="000000"/>
        </w:rPr>
        <w:t xml:space="preserve"> </w:t>
      </w:r>
      <w:r w:rsidR="004478B4">
        <w:rPr>
          <w:rFonts w:ascii="Arial" w:hAnsi="Arial" w:cs="Arial"/>
          <w:color w:val="000000"/>
        </w:rPr>
        <w:t xml:space="preserve">kontrollieren und steuern. </w:t>
      </w:r>
      <w:r w:rsidRPr="00AF6ABC">
        <w:rPr>
          <w:rFonts w:ascii="Arial" w:hAnsi="Arial" w:cs="Arial"/>
          <w:szCs w:val="22"/>
        </w:rPr>
        <w:t>(</w:t>
      </w:r>
      <w:r w:rsidRPr="00AF6ABC">
        <w:rPr>
          <w:rFonts w:ascii="Arial" w:hAnsi="Arial" w:cs="Arial"/>
          <w:b/>
          <w:szCs w:val="22"/>
        </w:rPr>
        <w:t>Quelle:</w:t>
      </w:r>
      <w:r w:rsidRPr="00AF6ABC">
        <w:rPr>
          <w:rFonts w:ascii="Arial" w:hAnsi="Arial" w:cs="Arial"/>
          <w:szCs w:val="22"/>
        </w:rPr>
        <w:t xml:space="preserve"> </w:t>
      </w:r>
      <w:r w:rsidR="00DA2C56" w:rsidRPr="000F043F">
        <w:rPr>
          <w:rFonts w:ascii="Arial" w:hAnsi="Arial" w:cs="Arial"/>
          <w:szCs w:val="22"/>
        </w:rPr>
        <w:t>Telenot Alarmsysteme</w:t>
      </w:r>
      <w:r w:rsidRPr="00AF6ABC">
        <w:rPr>
          <w:rFonts w:ascii="Arial" w:hAnsi="Arial" w:cs="Arial"/>
          <w:szCs w:val="22"/>
        </w:rPr>
        <w:t>)</w:t>
      </w:r>
    </w:p>
    <w:p w14:paraId="31A19C0B" w14:textId="77777777" w:rsidR="00D55F97" w:rsidRPr="00AF6ABC" w:rsidRDefault="00D55F97" w:rsidP="009208C2">
      <w:pPr>
        <w:rPr>
          <w:rFonts w:ascii="Arial" w:hAnsi="Arial" w:cs="Arial"/>
          <w:iCs/>
          <w:szCs w:val="22"/>
        </w:rPr>
      </w:pPr>
    </w:p>
    <w:p w14:paraId="1FEC1240" w14:textId="77777777" w:rsidR="00E160F7" w:rsidRPr="00AF6ABC" w:rsidRDefault="00E160F7" w:rsidP="009208C2">
      <w:pPr>
        <w:rPr>
          <w:rFonts w:ascii="Arial" w:hAnsi="Arial" w:cs="Arial"/>
          <w:iCs/>
          <w:szCs w:val="22"/>
        </w:rPr>
      </w:pPr>
    </w:p>
    <w:p w14:paraId="02083C01" w14:textId="77777777" w:rsidR="00E54703" w:rsidRPr="00E26677" w:rsidRDefault="00E54703" w:rsidP="00E54703">
      <w:pPr>
        <w:rPr>
          <w:rFonts w:ascii="Arial" w:hAnsi="Arial" w:cs="Arial"/>
          <w:color w:val="000000"/>
        </w:rPr>
      </w:pPr>
      <w:r>
        <w:rPr>
          <w:rFonts w:ascii="Arial" w:hAnsi="Arial" w:cs="Arial"/>
          <w:noProof/>
          <w:szCs w:val="22"/>
        </w:rPr>
        <w:drawing>
          <wp:inline distT="0" distB="0" distL="0" distR="0" wp14:anchorId="50679DF1" wp14:editId="68AE9E01">
            <wp:extent cx="1735841" cy="2560220"/>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alarmmodul_282px.jpg"/>
                    <pic:cNvPicPr/>
                  </pic:nvPicPr>
                  <pic:blipFill>
                    <a:blip r:embed="rId9"/>
                    <a:stretch>
                      <a:fillRect/>
                    </a:stretch>
                  </pic:blipFill>
                  <pic:spPr>
                    <a:xfrm>
                      <a:off x="0" y="0"/>
                      <a:ext cx="1735841" cy="2560220"/>
                    </a:xfrm>
                    <a:prstGeom prst="rect">
                      <a:avLst/>
                    </a:prstGeom>
                  </pic:spPr>
                </pic:pic>
              </a:graphicData>
            </a:graphic>
          </wp:inline>
        </w:drawing>
      </w:r>
    </w:p>
    <w:p w14:paraId="10F2B56D" w14:textId="77777777" w:rsidR="00E54703" w:rsidRPr="00E26677" w:rsidRDefault="00E54703" w:rsidP="00E54703">
      <w:pPr>
        <w:rPr>
          <w:rFonts w:ascii="Arial" w:hAnsi="Arial" w:cs="Arial"/>
          <w:color w:val="000000"/>
        </w:rPr>
      </w:pPr>
    </w:p>
    <w:p w14:paraId="4A26DFE1" w14:textId="27057633" w:rsidR="00E54703" w:rsidRPr="00AF6ABC" w:rsidRDefault="00E54703" w:rsidP="00E54703">
      <w:pPr>
        <w:rPr>
          <w:rFonts w:ascii="Arial" w:hAnsi="Arial" w:cs="Arial"/>
          <w:szCs w:val="22"/>
        </w:rPr>
      </w:pPr>
      <w:r w:rsidRPr="002F5F6E">
        <w:rPr>
          <w:rFonts w:ascii="Arial" w:hAnsi="Arial" w:cs="Arial"/>
          <w:b/>
          <w:color w:val="000000"/>
        </w:rPr>
        <w:t xml:space="preserve">Bildtext: </w:t>
      </w:r>
      <w:r>
        <w:rPr>
          <w:rFonts w:ascii="Arial" w:hAnsi="Arial" w:cs="Arial"/>
          <w:color w:val="000000"/>
        </w:rPr>
        <w:t xml:space="preserve">Beim </w:t>
      </w:r>
      <w:r w:rsidRPr="00E54703">
        <w:rPr>
          <w:rFonts w:ascii="Arial" w:hAnsi="Arial" w:cs="Arial"/>
          <w:color w:val="000000"/>
        </w:rPr>
        <w:t>smarte</w:t>
      </w:r>
      <w:r>
        <w:rPr>
          <w:rFonts w:ascii="Arial" w:hAnsi="Arial" w:cs="Arial"/>
          <w:color w:val="000000"/>
        </w:rPr>
        <w:t>n</w:t>
      </w:r>
      <w:r w:rsidRPr="00E54703">
        <w:rPr>
          <w:rFonts w:ascii="Arial" w:hAnsi="Arial" w:cs="Arial"/>
          <w:color w:val="000000"/>
        </w:rPr>
        <w:t xml:space="preserve"> Hybrid-Funkalarmsystem compact easy smart&amp;safe </w:t>
      </w:r>
      <w:r>
        <w:rPr>
          <w:rFonts w:ascii="Arial" w:hAnsi="Arial" w:cs="Arial"/>
          <w:color w:val="000000"/>
        </w:rPr>
        <w:t>können s</w:t>
      </w:r>
      <w:r w:rsidRPr="00E54703">
        <w:rPr>
          <w:rFonts w:ascii="Arial" w:hAnsi="Arial" w:cs="Arial"/>
          <w:color w:val="000000"/>
        </w:rPr>
        <w:t xml:space="preserve">ämtliche Komponenten sowohl drahtlos via Funk (bis zu 100 Komponenten), in konventioneller oder moderner BUS-1 Technik installiert werden. Insgesamt bietet Telenot mehr als 1500 Komponenten </w:t>
      </w:r>
      <w:r w:rsidRPr="00E54703">
        <w:rPr>
          <w:rFonts w:ascii="Arial" w:hAnsi="Arial" w:cs="Arial"/>
          <w:color w:val="000000"/>
        </w:rPr>
        <w:lastRenderedPageBreak/>
        <w:t xml:space="preserve">wie Zutrittskontrollleser, Bewegungsmelder, Fenster-, Tür- und Rolltorkontakte, Touch-Bedienteile oder unterschiedlichste technische Melder für das System an. </w:t>
      </w:r>
      <w:r w:rsidRPr="00AF6ABC">
        <w:rPr>
          <w:rFonts w:ascii="Arial" w:hAnsi="Arial" w:cs="Arial"/>
          <w:szCs w:val="22"/>
        </w:rPr>
        <w:t>(</w:t>
      </w:r>
      <w:r w:rsidRPr="00AF6ABC">
        <w:rPr>
          <w:rFonts w:ascii="Arial" w:hAnsi="Arial" w:cs="Arial"/>
          <w:b/>
          <w:szCs w:val="22"/>
        </w:rPr>
        <w:t>Quelle:</w:t>
      </w:r>
      <w:r w:rsidRPr="00AF6ABC">
        <w:rPr>
          <w:rFonts w:ascii="Arial" w:hAnsi="Arial" w:cs="Arial"/>
          <w:szCs w:val="22"/>
        </w:rPr>
        <w:t xml:space="preserve"> </w:t>
      </w:r>
      <w:r w:rsidRPr="000F043F">
        <w:rPr>
          <w:rFonts w:ascii="Arial" w:hAnsi="Arial" w:cs="Arial"/>
          <w:szCs w:val="22"/>
        </w:rPr>
        <w:t>Telenot Alarmsysteme</w:t>
      </w:r>
      <w:r w:rsidRPr="00AF6ABC">
        <w:rPr>
          <w:rFonts w:ascii="Arial" w:hAnsi="Arial" w:cs="Arial"/>
          <w:szCs w:val="22"/>
        </w:rPr>
        <w:t>)</w:t>
      </w:r>
    </w:p>
    <w:p w14:paraId="3E84DE94" w14:textId="06A72D6A" w:rsidR="003073BC" w:rsidRDefault="003073BC" w:rsidP="003073BC">
      <w:pPr>
        <w:rPr>
          <w:rFonts w:ascii="Arial" w:hAnsi="Arial" w:cs="Arial"/>
          <w:b/>
          <w:szCs w:val="22"/>
        </w:rPr>
      </w:pPr>
    </w:p>
    <w:p w14:paraId="5685EBD6" w14:textId="77777777" w:rsidR="00E54703" w:rsidRPr="00AF6ABC" w:rsidRDefault="00E54703"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FE81" w14:textId="77777777" w:rsidR="000859CF" w:rsidRDefault="000859CF">
      <w:r>
        <w:separator/>
      </w:r>
    </w:p>
  </w:endnote>
  <w:endnote w:type="continuationSeparator" w:id="0">
    <w:p w14:paraId="23B4F21D" w14:textId="77777777" w:rsidR="000859CF" w:rsidRDefault="0008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Times New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7777777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77777777"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E58B2">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24E9" w14:textId="77777777" w:rsidR="000859CF" w:rsidRDefault="000859CF">
      <w:r>
        <w:separator/>
      </w:r>
    </w:p>
  </w:footnote>
  <w:footnote w:type="continuationSeparator" w:id="0">
    <w:p w14:paraId="6FBC1696" w14:textId="77777777" w:rsidR="000859CF" w:rsidRDefault="0008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hideSpellingErrors/>
  <w:hideGrammaticalErrors/>
  <w:proofState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135B"/>
    <w:rsid w:val="00034125"/>
    <w:rsid w:val="00034400"/>
    <w:rsid w:val="00035D5B"/>
    <w:rsid w:val="0003662D"/>
    <w:rsid w:val="00037CBC"/>
    <w:rsid w:val="00045171"/>
    <w:rsid w:val="00045C81"/>
    <w:rsid w:val="0004695F"/>
    <w:rsid w:val="00047F56"/>
    <w:rsid w:val="00050420"/>
    <w:rsid w:val="000506DE"/>
    <w:rsid w:val="000506E2"/>
    <w:rsid w:val="000548DE"/>
    <w:rsid w:val="00055EDF"/>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2C75"/>
    <w:rsid w:val="00084C23"/>
    <w:rsid w:val="000859CF"/>
    <w:rsid w:val="00086640"/>
    <w:rsid w:val="000867ED"/>
    <w:rsid w:val="00086C60"/>
    <w:rsid w:val="00091C4B"/>
    <w:rsid w:val="00093195"/>
    <w:rsid w:val="00093D2B"/>
    <w:rsid w:val="000947DA"/>
    <w:rsid w:val="00096065"/>
    <w:rsid w:val="00097494"/>
    <w:rsid w:val="00097A9C"/>
    <w:rsid w:val="000A0733"/>
    <w:rsid w:val="000A2FAD"/>
    <w:rsid w:val="000A56DE"/>
    <w:rsid w:val="000A5B05"/>
    <w:rsid w:val="000B1DB4"/>
    <w:rsid w:val="000B2EE8"/>
    <w:rsid w:val="000B6AA4"/>
    <w:rsid w:val="000C3669"/>
    <w:rsid w:val="000C441E"/>
    <w:rsid w:val="000C57CC"/>
    <w:rsid w:val="000D0017"/>
    <w:rsid w:val="000D117E"/>
    <w:rsid w:val="000D1D99"/>
    <w:rsid w:val="000D3E76"/>
    <w:rsid w:val="000D4D33"/>
    <w:rsid w:val="000D5B66"/>
    <w:rsid w:val="000D6DE0"/>
    <w:rsid w:val="000E010A"/>
    <w:rsid w:val="000E46C4"/>
    <w:rsid w:val="000E75B6"/>
    <w:rsid w:val="000F0205"/>
    <w:rsid w:val="000F043F"/>
    <w:rsid w:val="000F15EE"/>
    <w:rsid w:val="000F2118"/>
    <w:rsid w:val="000F44C0"/>
    <w:rsid w:val="000F50CF"/>
    <w:rsid w:val="001008D4"/>
    <w:rsid w:val="00101B26"/>
    <w:rsid w:val="00101DC0"/>
    <w:rsid w:val="00102CF3"/>
    <w:rsid w:val="001120C0"/>
    <w:rsid w:val="00112547"/>
    <w:rsid w:val="001145E0"/>
    <w:rsid w:val="00114EC3"/>
    <w:rsid w:val="00115E03"/>
    <w:rsid w:val="00116EFE"/>
    <w:rsid w:val="0011736B"/>
    <w:rsid w:val="00121090"/>
    <w:rsid w:val="00121EA1"/>
    <w:rsid w:val="00122389"/>
    <w:rsid w:val="001228F2"/>
    <w:rsid w:val="001260C5"/>
    <w:rsid w:val="001278EC"/>
    <w:rsid w:val="0013057C"/>
    <w:rsid w:val="00133469"/>
    <w:rsid w:val="001348D9"/>
    <w:rsid w:val="00136506"/>
    <w:rsid w:val="00137131"/>
    <w:rsid w:val="00141244"/>
    <w:rsid w:val="00141667"/>
    <w:rsid w:val="00141911"/>
    <w:rsid w:val="001448A4"/>
    <w:rsid w:val="00145E47"/>
    <w:rsid w:val="00145F83"/>
    <w:rsid w:val="0015048C"/>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0BDA"/>
    <w:rsid w:val="001A1138"/>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668"/>
    <w:rsid w:val="00205FF0"/>
    <w:rsid w:val="00213646"/>
    <w:rsid w:val="00215894"/>
    <w:rsid w:val="00216B41"/>
    <w:rsid w:val="0022159F"/>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11F9"/>
    <w:rsid w:val="002438DD"/>
    <w:rsid w:val="00243BC3"/>
    <w:rsid w:val="00244D71"/>
    <w:rsid w:val="0024526E"/>
    <w:rsid w:val="002454D3"/>
    <w:rsid w:val="002465B7"/>
    <w:rsid w:val="002514D3"/>
    <w:rsid w:val="00251FB4"/>
    <w:rsid w:val="00252D3C"/>
    <w:rsid w:val="00254006"/>
    <w:rsid w:val="002553F2"/>
    <w:rsid w:val="00255401"/>
    <w:rsid w:val="002554B7"/>
    <w:rsid w:val="002562EC"/>
    <w:rsid w:val="00260243"/>
    <w:rsid w:val="00260605"/>
    <w:rsid w:val="00260D5F"/>
    <w:rsid w:val="0026149D"/>
    <w:rsid w:val="0026195B"/>
    <w:rsid w:val="00261B24"/>
    <w:rsid w:val="00265974"/>
    <w:rsid w:val="00266B89"/>
    <w:rsid w:val="0026790D"/>
    <w:rsid w:val="00271AAB"/>
    <w:rsid w:val="00274523"/>
    <w:rsid w:val="00276DCD"/>
    <w:rsid w:val="00280C0D"/>
    <w:rsid w:val="0028407F"/>
    <w:rsid w:val="002855BF"/>
    <w:rsid w:val="0029038C"/>
    <w:rsid w:val="0029064C"/>
    <w:rsid w:val="00290A9B"/>
    <w:rsid w:val="0029319E"/>
    <w:rsid w:val="002951E2"/>
    <w:rsid w:val="00295203"/>
    <w:rsid w:val="0029568F"/>
    <w:rsid w:val="00295980"/>
    <w:rsid w:val="002963CC"/>
    <w:rsid w:val="00296C18"/>
    <w:rsid w:val="002A2CA7"/>
    <w:rsid w:val="002A3D2D"/>
    <w:rsid w:val="002A45FE"/>
    <w:rsid w:val="002A6A5B"/>
    <w:rsid w:val="002A78B1"/>
    <w:rsid w:val="002A7B90"/>
    <w:rsid w:val="002B2EB6"/>
    <w:rsid w:val="002B3ABA"/>
    <w:rsid w:val="002B4E98"/>
    <w:rsid w:val="002B51A5"/>
    <w:rsid w:val="002B52FD"/>
    <w:rsid w:val="002C05B2"/>
    <w:rsid w:val="002C067C"/>
    <w:rsid w:val="002C0C1B"/>
    <w:rsid w:val="002C3672"/>
    <w:rsid w:val="002C4461"/>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5F6E"/>
    <w:rsid w:val="002F76D9"/>
    <w:rsid w:val="002F7B02"/>
    <w:rsid w:val="00300ECC"/>
    <w:rsid w:val="0030289B"/>
    <w:rsid w:val="0030348A"/>
    <w:rsid w:val="00304707"/>
    <w:rsid w:val="003073BC"/>
    <w:rsid w:val="003101BC"/>
    <w:rsid w:val="003106F2"/>
    <w:rsid w:val="00311A55"/>
    <w:rsid w:val="00312176"/>
    <w:rsid w:val="00312A89"/>
    <w:rsid w:val="00312E04"/>
    <w:rsid w:val="00313725"/>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2633"/>
    <w:rsid w:val="00342D9F"/>
    <w:rsid w:val="0034414E"/>
    <w:rsid w:val="00344E0A"/>
    <w:rsid w:val="00345E27"/>
    <w:rsid w:val="00351F34"/>
    <w:rsid w:val="00352F27"/>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76B5"/>
    <w:rsid w:val="003953CF"/>
    <w:rsid w:val="003A2815"/>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10F7"/>
    <w:rsid w:val="003E2ED8"/>
    <w:rsid w:val="003E335C"/>
    <w:rsid w:val="003E44D7"/>
    <w:rsid w:val="003E489B"/>
    <w:rsid w:val="003E6598"/>
    <w:rsid w:val="003E70CA"/>
    <w:rsid w:val="003F0C05"/>
    <w:rsid w:val="003F4631"/>
    <w:rsid w:val="003F48C0"/>
    <w:rsid w:val="003F546C"/>
    <w:rsid w:val="003F5696"/>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42A0"/>
    <w:rsid w:val="004453A9"/>
    <w:rsid w:val="00445450"/>
    <w:rsid w:val="00446540"/>
    <w:rsid w:val="0044688C"/>
    <w:rsid w:val="004478B4"/>
    <w:rsid w:val="0044793E"/>
    <w:rsid w:val="00450F21"/>
    <w:rsid w:val="00451EA3"/>
    <w:rsid w:val="0045390F"/>
    <w:rsid w:val="0045392B"/>
    <w:rsid w:val="00455E8A"/>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1CDB"/>
    <w:rsid w:val="0049213C"/>
    <w:rsid w:val="00492B69"/>
    <w:rsid w:val="0049318E"/>
    <w:rsid w:val="0049537E"/>
    <w:rsid w:val="00497F6E"/>
    <w:rsid w:val="004A0418"/>
    <w:rsid w:val="004A0C2D"/>
    <w:rsid w:val="004A0E52"/>
    <w:rsid w:val="004A37FE"/>
    <w:rsid w:val="004A41EB"/>
    <w:rsid w:val="004A4D1B"/>
    <w:rsid w:val="004A4D85"/>
    <w:rsid w:val="004A5A5B"/>
    <w:rsid w:val="004A6716"/>
    <w:rsid w:val="004B03D9"/>
    <w:rsid w:val="004B208F"/>
    <w:rsid w:val="004B2310"/>
    <w:rsid w:val="004B2E6F"/>
    <w:rsid w:val="004B7A58"/>
    <w:rsid w:val="004B7CE2"/>
    <w:rsid w:val="004C19B4"/>
    <w:rsid w:val="004C5A75"/>
    <w:rsid w:val="004C780F"/>
    <w:rsid w:val="004C7A2C"/>
    <w:rsid w:val="004D001C"/>
    <w:rsid w:val="004D2807"/>
    <w:rsid w:val="004D4EF6"/>
    <w:rsid w:val="004D6B63"/>
    <w:rsid w:val="004E07BF"/>
    <w:rsid w:val="004E08CD"/>
    <w:rsid w:val="004E0D8F"/>
    <w:rsid w:val="004E1BC5"/>
    <w:rsid w:val="004E47BC"/>
    <w:rsid w:val="004E49C7"/>
    <w:rsid w:val="004E4C4B"/>
    <w:rsid w:val="004E4C61"/>
    <w:rsid w:val="004E58B2"/>
    <w:rsid w:val="004E58D3"/>
    <w:rsid w:val="004E7CE5"/>
    <w:rsid w:val="004F0EBD"/>
    <w:rsid w:val="004F2B1A"/>
    <w:rsid w:val="004F30DF"/>
    <w:rsid w:val="004F6E70"/>
    <w:rsid w:val="004F72BF"/>
    <w:rsid w:val="004F785D"/>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4B9"/>
    <w:rsid w:val="00527C89"/>
    <w:rsid w:val="005311AC"/>
    <w:rsid w:val="005311C3"/>
    <w:rsid w:val="00532406"/>
    <w:rsid w:val="00533576"/>
    <w:rsid w:val="00533A11"/>
    <w:rsid w:val="00534A42"/>
    <w:rsid w:val="00534AFA"/>
    <w:rsid w:val="00536A1F"/>
    <w:rsid w:val="00537D45"/>
    <w:rsid w:val="005427D1"/>
    <w:rsid w:val="005436FC"/>
    <w:rsid w:val="00543938"/>
    <w:rsid w:val="00544BF2"/>
    <w:rsid w:val="00544D2D"/>
    <w:rsid w:val="00546D79"/>
    <w:rsid w:val="00555767"/>
    <w:rsid w:val="005573E7"/>
    <w:rsid w:val="00560AC4"/>
    <w:rsid w:val="00561EBD"/>
    <w:rsid w:val="00564419"/>
    <w:rsid w:val="00564AB3"/>
    <w:rsid w:val="005669C3"/>
    <w:rsid w:val="00567402"/>
    <w:rsid w:val="00567E6B"/>
    <w:rsid w:val="00570088"/>
    <w:rsid w:val="00570AC4"/>
    <w:rsid w:val="00571918"/>
    <w:rsid w:val="00572A44"/>
    <w:rsid w:val="00573370"/>
    <w:rsid w:val="00577F82"/>
    <w:rsid w:val="00581923"/>
    <w:rsid w:val="00582A37"/>
    <w:rsid w:val="0059211B"/>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B5309"/>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4F2F"/>
    <w:rsid w:val="005E526E"/>
    <w:rsid w:val="005E7B39"/>
    <w:rsid w:val="005F04C1"/>
    <w:rsid w:val="005F0656"/>
    <w:rsid w:val="005F2761"/>
    <w:rsid w:val="005F301F"/>
    <w:rsid w:val="005F484C"/>
    <w:rsid w:val="005F73E0"/>
    <w:rsid w:val="005F7F20"/>
    <w:rsid w:val="00600B4D"/>
    <w:rsid w:val="00604702"/>
    <w:rsid w:val="00605D8C"/>
    <w:rsid w:val="006064E0"/>
    <w:rsid w:val="00607D1D"/>
    <w:rsid w:val="0061020F"/>
    <w:rsid w:val="00610B64"/>
    <w:rsid w:val="0061167A"/>
    <w:rsid w:val="00616186"/>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380D"/>
    <w:rsid w:val="0064511F"/>
    <w:rsid w:val="006459B6"/>
    <w:rsid w:val="00645CF8"/>
    <w:rsid w:val="00646C23"/>
    <w:rsid w:val="00647547"/>
    <w:rsid w:val="00652C4A"/>
    <w:rsid w:val="006535CB"/>
    <w:rsid w:val="0065522D"/>
    <w:rsid w:val="00656BAF"/>
    <w:rsid w:val="006622DA"/>
    <w:rsid w:val="00662EE0"/>
    <w:rsid w:val="00665D3E"/>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A9"/>
    <w:rsid w:val="006F5E32"/>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035"/>
    <w:rsid w:val="00725D5A"/>
    <w:rsid w:val="00726E1E"/>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5A0D"/>
    <w:rsid w:val="0074697E"/>
    <w:rsid w:val="0075284C"/>
    <w:rsid w:val="00755F56"/>
    <w:rsid w:val="0075684A"/>
    <w:rsid w:val="0075712E"/>
    <w:rsid w:val="00757E0C"/>
    <w:rsid w:val="007601A3"/>
    <w:rsid w:val="00760F90"/>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2BC8"/>
    <w:rsid w:val="0079474D"/>
    <w:rsid w:val="00795E19"/>
    <w:rsid w:val="00797027"/>
    <w:rsid w:val="0079713A"/>
    <w:rsid w:val="007A04B8"/>
    <w:rsid w:val="007A2335"/>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909"/>
    <w:rsid w:val="007D1F0F"/>
    <w:rsid w:val="007D21CF"/>
    <w:rsid w:val="007D42F8"/>
    <w:rsid w:val="007D53D6"/>
    <w:rsid w:val="007D5868"/>
    <w:rsid w:val="007D6FA0"/>
    <w:rsid w:val="007D78CE"/>
    <w:rsid w:val="007E026E"/>
    <w:rsid w:val="007E337A"/>
    <w:rsid w:val="007E36C8"/>
    <w:rsid w:val="007E3B1E"/>
    <w:rsid w:val="007E68E2"/>
    <w:rsid w:val="007E7433"/>
    <w:rsid w:val="007F07E2"/>
    <w:rsid w:val="007F1F30"/>
    <w:rsid w:val="007F3A26"/>
    <w:rsid w:val="007F55FF"/>
    <w:rsid w:val="007F5A12"/>
    <w:rsid w:val="00801120"/>
    <w:rsid w:val="0080245A"/>
    <w:rsid w:val="008051BB"/>
    <w:rsid w:val="00806B07"/>
    <w:rsid w:val="00807C94"/>
    <w:rsid w:val="00811842"/>
    <w:rsid w:val="00812463"/>
    <w:rsid w:val="00812EAB"/>
    <w:rsid w:val="00820A9C"/>
    <w:rsid w:val="00820EF2"/>
    <w:rsid w:val="008210B3"/>
    <w:rsid w:val="0082249E"/>
    <w:rsid w:val="0082583B"/>
    <w:rsid w:val="00826665"/>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476E0"/>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26BF"/>
    <w:rsid w:val="00882B6E"/>
    <w:rsid w:val="00883AA3"/>
    <w:rsid w:val="00887F27"/>
    <w:rsid w:val="008912B6"/>
    <w:rsid w:val="008926FE"/>
    <w:rsid w:val="00894B1F"/>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696F"/>
    <w:rsid w:val="008D7D2A"/>
    <w:rsid w:val="008E0220"/>
    <w:rsid w:val="008E07F8"/>
    <w:rsid w:val="008E08AB"/>
    <w:rsid w:val="008E102B"/>
    <w:rsid w:val="008E2065"/>
    <w:rsid w:val="008E3FC3"/>
    <w:rsid w:val="008E459A"/>
    <w:rsid w:val="008E50CE"/>
    <w:rsid w:val="008E5491"/>
    <w:rsid w:val="008E55CE"/>
    <w:rsid w:val="008E6CB0"/>
    <w:rsid w:val="008E6DB0"/>
    <w:rsid w:val="008F131E"/>
    <w:rsid w:val="008F174D"/>
    <w:rsid w:val="008F2AC8"/>
    <w:rsid w:val="008F538A"/>
    <w:rsid w:val="008F549C"/>
    <w:rsid w:val="00905029"/>
    <w:rsid w:val="00905266"/>
    <w:rsid w:val="009110CE"/>
    <w:rsid w:val="0091133E"/>
    <w:rsid w:val="00912941"/>
    <w:rsid w:val="00914FAE"/>
    <w:rsid w:val="009154B4"/>
    <w:rsid w:val="00915AF6"/>
    <w:rsid w:val="009163D4"/>
    <w:rsid w:val="00917754"/>
    <w:rsid w:val="00917C77"/>
    <w:rsid w:val="009208C2"/>
    <w:rsid w:val="009209E6"/>
    <w:rsid w:val="00921373"/>
    <w:rsid w:val="00922259"/>
    <w:rsid w:val="00925892"/>
    <w:rsid w:val="009259FF"/>
    <w:rsid w:val="00926F08"/>
    <w:rsid w:val="009271F9"/>
    <w:rsid w:val="009306AB"/>
    <w:rsid w:val="00931298"/>
    <w:rsid w:val="009322DE"/>
    <w:rsid w:val="00934761"/>
    <w:rsid w:val="009347FF"/>
    <w:rsid w:val="009350BC"/>
    <w:rsid w:val="00936366"/>
    <w:rsid w:val="009408B0"/>
    <w:rsid w:val="00941567"/>
    <w:rsid w:val="00941F80"/>
    <w:rsid w:val="00942550"/>
    <w:rsid w:val="00943519"/>
    <w:rsid w:val="0094500A"/>
    <w:rsid w:val="0094578E"/>
    <w:rsid w:val="009457A1"/>
    <w:rsid w:val="009475C0"/>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273D"/>
    <w:rsid w:val="00984FC9"/>
    <w:rsid w:val="009850A2"/>
    <w:rsid w:val="00985E9F"/>
    <w:rsid w:val="0098768F"/>
    <w:rsid w:val="00991A92"/>
    <w:rsid w:val="00991B58"/>
    <w:rsid w:val="00992EE1"/>
    <w:rsid w:val="00995774"/>
    <w:rsid w:val="00996F6D"/>
    <w:rsid w:val="009A0322"/>
    <w:rsid w:val="009A07BF"/>
    <w:rsid w:val="009A0ED6"/>
    <w:rsid w:val="009A0EF0"/>
    <w:rsid w:val="009A2EAC"/>
    <w:rsid w:val="009A3531"/>
    <w:rsid w:val="009A4E31"/>
    <w:rsid w:val="009A4FC4"/>
    <w:rsid w:val="009A51B0"/>
    <w:rsid w:val="009A6C1E"/>
    <w:rsid w:val="009A6D14"/>
    <w:rsid w:val="009A7149"/>
    <w:rsid w:val="009B14EF"/>
    <w:rsid w:val="009B2A4C"/>
    <w:rsid w:val="009B3AE7"/>
    <w:rsid w:val="009B40F2"/>
    <w:rsid w:val="009C09ED"/>
    <w:rsid w:val="009C3994"/>
    <w:rsid w:val="009C4B5B"/>
    <w:rsid w:val="009C562C"/>
    <w:rsid w:val="009C6986"/>
    <w:rsid w:val="009C6A0B"/>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39DB"/>
    <w:rsid w:val="00A0559D"/>
    <w:rsid w:val="00A10CCD"/>
    <w:rsid w:val="00A132B1"/>
    <w:rsid w:val="00A14B86"/>
    <w:rsid w:val="00A14DDF"/>
    <w:rsid w:val="00A152BF"/>
    <w:rsid w:val="00A15837"/>
    <w:rsid w:val="00A15EB9"/>
    <w:rsid w:val="00A16CD8"/>
    <w:rsid w:val="00A21705"/>
    <w:rsid w:val="00A2388D"/>
    <w:rsid w:val="00A23D48"/>
    <w:rsid w:val="00A24FE5"/>
    <w:rsid w:val="00A26ED6"/>
    <w:rsid w:val="00A26F5B"/>
    <w:rsid w:val="00A27A88"/>
    <w:rsid w:val="00A30375"/>
    <w:rsid w:val="00A322CA"/>
    <w:rsid w:val="00A341D1"/>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2B7"/>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6D7"/>
    <w:rsid w:val="00AE4A65"/>
    <w:rsid w:val="00AE5321"/>
    <w:rsid w:val="00AE5835"/>
    <w:rsid w:val="00AF188F"/>
    <w:rsid w:val="00AF18DB"/>
    <w:rsid w:val="00AF24E5"/>
    <w:rsid w:val="00AF2C0D"/>
    <w:rsid w:val="00AF3F24"/>
    <w:rsid w:val="00AF4648"/>
    <w:rsid w:val="00AF5FCC"/>
    <w:rsid w:val="00AF673D"/>
    <w:rsid w:val="00AF696C"/>
    <w:rsid w:val="00AF6ABC"/>
    <w:rsid w:val="00AF6E26"/>
    <w:rsid w:val="00B00CB1"/>
    <w:rsid w:val="00B028E2"/>
    <w:rsid w:val="00B030F1"/>
    <w:rsid w:val="00B03D60"/>
    <w:rsid w:val="00B04BC2"/>
    <w:rsid w:val="00B05DBA"/>
    <w:rsid w:val="00B10016"/>
    <w:rsid w:val="00B105CF"/>
    <w:rsid w:val="00B109EB"/>
    <w:rsid w:val="00B131A9"/>
    <w:rsid w:val="00B149D8"/>
    <w:rsid w:val="00B16CAA"/>
    <w:rsid w:val="00B16E73"/>
    <w:rsid w:val="00B208E4"/>
    <w:rsid w:val="00B21AA2"/>
    <w:rsid w:val="00B22B57"/>
    <w:rsid w:val="00B2334E"/>
    <w:rsid w:val="00B23BF2"/>
    <w:rsid w:val="00B23DBB"/>
    <w:rsid w:val="00B302F3"/>
    <w:rsid w:val="00B336DB"/>
    <w:rsid w:val="00B34C45"/>
    <w:rsid w:val="00B370FA"/>
    <w:rsid w:val="00B430B3"/>
    <w:rsid w:val="00B44767"/>
    <w:rsid w:val="00B47AD5"/>
    <w:rsid w:val="00B47CC4"/>
    <w:rsid w:val="00B50A40"/>
    <w:rsid w:val="00B50D53"/>
    <w:rsid w:val="00B5171D"/>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5ED"/>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A7BD5"/>
    <w:rsid w:val="00BB323A"/>
    <w:rsid w:val="00BB44C4"/>
    <w:rsid w:val="00BB6C2D"/>
    <w:rsid w:val="00BB7341"/>
    <w:rsid w:val="00BC2C24"/>
    <w:rsid w:val="00BC2DDB"/>
    <w:rsid w:val="00BC424F"/>
    <w:rsid w:val="00BC4A13"/>
    <w:rsid w:val="00BC4D68"/>
    <w:rsid w:val="00BC54A2"/>
    <w:rsid w:val="00BC6216"/>
    <w:rsid w:val="00BC64A1"/>
    <w:rsid w:val="00BC69CC"/>
    <w:rsid w:val="00BC6C80"/>
    <w:rsid w:val="00BD0D2B"/>
    <w:rsid w:val="00BD2010"/>
    <w:rsid w:val="00BD2F84"/>
    <w:rsid w:val="00BD44B0"/>
    <w:rsid w:val="00BE16BB"/>
    <w:rsid w:val="00BE240D"/>
    <w:rsid w:val="00BE362D"/>
    <w:rsid w:val="00BE3F4E"/>
    <w:rsid w:val="00BE3F78"/>
    <w:rsid w:val="00BE5708"/>
    <w:rsid w:val="00BF0B96"/>
    <w:rsid w:val="00BF1AA4"/>
    <w:rsid w:val="00BF209C"/>
    <w:rsid w:val="00BF22EC"/>
    <w:rsid w:val="00BF4D4C"/>
    <w:rsid w:val="00BF5DF3"/>
    <w:rsid w:val="00BF6373"/>
    <w:rsid w:val="00BF716A"/>
    <w:rsid w:val="00C009C0"/>
    <w:rsid w:val="00C022F4"/>
    <w:rsid w:val="00C034C5"/>
    <w:rsid w:val="00C03822"/>
    <w:rsid w:val="00C059E9"/>
    <w:rsid w:val="00C06DEA"/>
    <w:rsid w:val="00C07BD0"/>
    <w:rsid w:val="00C102D8"/>
    <w:rsid w:val="00C1031F"/>
    <w:rsid w:val="00C10C8C"/>
    <w:rsid w:val="00C10E9B"/>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0355"/>
    <w:rsid w:val="00C6269A"/>
    <w:rsid w:val="00C645FA"/>
    <w:rsid w:val="00C66F4F"/>
    <w:rsid w:val="00C6749D"/>
    <w:rsid w:val="00C73142"/>
    <w:rsid w:val="00C73A8A"/>
    <w:rsid w:val="00C75468"/>
    <w:rsid w:val="00C754B7"/>
    <w:rsid w:val="00C76F11"/>
    <w:rsid w:val="00C802DE"/>
    <w:rsid w:val="00C81135"/>
    <w:rsid w:val="00C83491"/>
    <w:rsid w:val="00C83EDB"/>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7B2"/>
    <w:rsid w:val="00CF4C4D"/>
    <w:rsid w:val="00CF6AA6"/>
    <w:rsid w:val="00D03C71"/>
    <w:rsid w:val="00D04B68"/>
    <w:rsid w:val="00D05283"/>
    <w:rsid w:val="00D1096A"/>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6F7B"/>
    <w:rsid w:val="00D67624"/>
    <w:rsid w:val="00D70E82"/>
    <w:rsid w:val="00D71121"/>
    <w:rsid w:val="00D74987"/>
    <w:rsid w:val="00D752C7"/>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569"/>
    <w:rsid w:val="00DA1F06"/>
    <w:rsid w:val="00DA2C5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1BD1"/>
    <w:rsid w:val="00E02294"/>
    <w:rsid w:val="00E03FF2"/>
    <w:rsid w:val="00E06C24"/>
    <w:rsid w:val="00E06F89"/>
    <w:rsid w:val="00E06FED"/>
    <w:rsid w:val="00E119A3"/>
    <w:rsid w:val="00E11F58"/>
    <w:rsid w:val="00E14C01"/>
    <w:rsid w:val="00E160F7"/>
    <w:rsid w:val="00E16A30"/>
    <w:rsid w:val="00E17593"/>
    <w:rsid w:val="00E178AA"/>
    <w:rsid w:val="00E20675"/>
    <w:rsid w:val="00E22011"/>
    <w:rsid w:val="00E229B4"/>
    <w:rsid w:val="00E2384C"/>
    <w:rsid w:val="00E25584"/>
    <w:rsid w:val="00E2558D"/>
    <w:rsid w:val="00E26677"/>
    <w:rsid w:val="00E27821"/>
    <w:rsid w:val="00E30C35"/>
    <w:rsid w:val="00E3251D"/>
    <w:rsid w:val="00E32ACA"/>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703"/>
    <w:rsid w:val="00E5486B"/>
    <w:rsid w:val="00E55815"/>
    <w:rsid w:val="00E55E45"/>
    <w:rsid w:val="00E631DF"/>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E95"/>
    <w:rsid w:val="00EC0F2F"/>
    <w:rsid w:val="00EC1421"/>
    <w:rsid w:val="00EC14CA"/>
    <w:rsid w:val="00EC2F4B"/>
    <w:rsid w:val="00EC3DF0"/>
    <w:rsid w:val="00EC69AA"/>
    <w:rsid w:val="00ED0493"/>
    <w:rsid w:val="00ED34AC"/>
    <w:rsid w:val="00ED3F8A"/>
    <w:rsid w:val="00ED5D50"/>
    <w:rsid w:val="00ED6A30"/>
    <w:rsid w:val="00ED6B9F"/>
    <w:rsid w:val="00ED70FC"/>
    <w:rsid w:val="00EE1A3B"/>
    <w:rsid w:val="00EE4791"/>
    <w:rsid w:val="00EE5F94"/>
    <w:rsid w:val="00EE6F87"/>
    <w:rsid w:val="00EF1CDB"/>
    <w:rsid w:val="00EF2D43"/>
    <w:rsid w:val="00EF41A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5B45"/>
    <w:rsid w:val="00F162A9"/>
    <w:rsid w:val="00F2130F"/>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26DC"/>
    <w:rsid w:val="00F45698"/>
    <w:rsid w:val="00F45FD6"/>
    <w:rsid w:val="00F503DE"/>
    <w:rsid w:val="00F5285B"/>
    <w:rsid w:val="00F532CA"/>
    <w:rsid w:val="00F60010"/>
    <w:rsid w:val="00F60595"/>
    <w:rsid w:val="00F61562"/>
    <w:rsid w:val="00F632BA"/>
    <w:rsid w:val="00F63580"/>
    <w:rsid w:val="00F64951"/>
    <w:rsid w:val="00F661A7"/>
    <w:rsid w:val="00F720E4"/>
    <w:rsid w:val="00F7270B"/>
    <w:rsid w:val="00F73321"/>
    <w:rsid w:val="00F73A59"/>
    <w:rsid w:val="00F73F6F"/>
    <w:rsid w:val="00F7580A"/>
    <w:rsid w:val="00F7582A"/>
    <w:rsid w:val="00F75D55"/>
    <w:rsid w:val="00F7713C"/>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008"/>
    <w:rsid w:val="00FA7567"/>
    <w:rsid w:val="00FB04A0"/>
    <w:rsid w:val="00FB12BF"/>
    <w:rsid w:val="00FB71D2"/>
    <w:rsid w:val="00FB71ED"/>
    <w:rsid w:val="00FC0C2C"/>
    <w:rsid w:val="00FC138B"/>
    <w:rsid w:val="00FC27AC"/>
    <w:rsid w:val="00FC2945"/>
    <w:rsid w:val="00FC30C0"/>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7FD2-58D1-2543-A02F-F725BB0F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7396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8552</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27</cp:revision>
  <cp:lastPrinted>2020-02-21T11:42:00Z</cp:lastPrinted>
  <dcterms:created xsi:type="dcterms:W3CDTF">2020-02-20T16:11:00Z</dcterms:created>
  <dcterms:modified xsi:type="dcterms:W3CDTF">2020-04-07T10:25:00Z</dcterms:modified>
</cp:coreProperties>
</file>