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EC97" w14:textId="77777777" w:rsidR="008416A1" w:rsidRDefault="008416A1" w:rsidP="008416A1">
      <w:pPr>
        <w:rPr>
          <w:rFonts w:ascii="Century Gothic" w:hAnsi="Century Gothic"/>
        </w:rPr>
      </w:pPr>
    </w:p>
    <w:p w14:paraId="72201965" w14:textId="77777777" w:rsidR="008416A1" w:rsidRPr="00CC0FDD" w:rsidRDefault="008416A1" w:rsidP="008416A1">
      <w:pPr>
        <w:rPr>
          <w:rFonts w:ascii="Century Gothic" w:hAnsi="Century Gothic"/>
        </w:rPr>
      </w:pPr>
    </w:p>
    <w:p w14:paraId="547B2EE7" w14:textId="05379E20" w:rsidR="008416A1" w:rsidRPr="00811E15" w:rsidRDefault="008416A1" w:rsidP="008416A1">
      <w:pPr>
        <w:spacing w:after="60"/>
        <w:jc w:val="center"/>
        <w:rPr>
          <w:rFonts w:ascii="Century Gothic" w:hAnsi="Century Gothic" w:cstheme="minorHAnsi"/>
          <w:bCs/>
          <w:i/>
          <w:iCs/>
          <w:color w:val="1D428A"/>
        </w:rPr>
      </w:pPr>
      <w:r w:rsidRPr="00811E15">
        <w:rPr>
          <w:rFonts w:ascii="Century Gothic" w:hAnsi="Century Gothic" w:cstheme="minorHAnsi"/>
          <w:bCs/>
          <w:i/>
          <w:iCs/>
          <w:color w:val="1D428A"/>
        </w:rPr>
        <w:t>Medical Cannabis Training</w:t>
      </w:r>
      <w:r w:rsidR="004E1E9F">
        <w:rPr>
          <w:rFonts w:ascii="Century Gothic" w:hAnsi="Century Gothic" w:cstheme="minorHAnsi"/>
          <w:bCs/>
          <w:i/>
          <w:iCs/>
          <w:color w:val="1D428A"/>
        </w:rPr>
        <w:t xml:space="preserve"> INSIGHTS</w:t>
      </w:r>
      <w:r w:rsidRPr="00811E15">
        <w:rPr>
          <w:rFonts w:ascii="Century Gothic" w:hAnsi="Century Gothic" w:cstheme="minorHAnsi"/>
          <w:bCs/>
          <w:i/>
          <w:iCs/>
          <w:color w:val="1D428A"/>
        </w:rPr>
        <w:t>s:</w:t>
      </w:r>
    </w:p>
    <w:p w14:paraId="14C32D76" w14:textId="77777777" w:rsidR="008416A1" w:rsidRPr="004730F0" w:rsidRDefault="008416A1" w:rsidP="008416A1">
      <w:pPr>
        <w:jc w:val="center"/>
        <w:rPr>
          <w:rFonts w:ascii="Century Gothic" w:hAnsi="Century Gothic" w:cstheme="minorHAnsi"/>
          <w:b/>
          <w:color w:val="1D428A"/>
        </w:rPr>
      </w:pPr>
      <w:proofErr w:type="spellStart"/>
      <w:r>
        <w:rPr>
          <w:rFonts w:ascii="Century Gothic" w:hAnsi="Century Gothic" w:cstheme="minorHAnsi"/>
          <w:b/>
          <w:color w:val="1D428A"/>
        </w:rPr>
        <w:t>Aphria</w:t>
      </w:r>
      <w:proofErr w:type="spellEnd"/>
      <w:r w:rsidRPr="004730F0">
        <w:rPr>
          <w:rFonts w:ascii="Century Gothic" w:hAnsi="Century Gothic" w:cstheme="minorHAnsi"/>
          <w:b/>
          <w:color w:val="1D428A"/>
        </w:rPr>
        <w:t xml:space="preserve"> </w:t>
      </w:r>
      <w:r>
        <w:rPr>
          <w:rFonts w:ascii="Century Gothic" w:hAnsi="Century Gothic" w:cstheme="minorHAnsi"/>
          <w:b/>
          <w:color w:val="1D428A"/>
        </w:rPr>
        <w:t>startet virtuelle</w:t>
      </w:r>
      <w:r w:rsidRPr="004730F0">
        <w:rPr>
          <w:rFonts w:ascii="Century Gothic" w:hAnsi="Century Gothic" w:cstheme="minorHAnsi"/>
          <w:b/>
          <w:color w:val="1D428A"/>
        </w:rPr>
        <w:t xml:space="preserve"> </w:t>
      </w:r>
      <w:r>
        <w:rPr>
          <w:rFonts w:ascii="Century Gothic" w:hAnsi="Century Gothic" w:cstheme="minorHAnsi"/>
          <w:b/>
          <w:color w:val="1D428A"/>
        </w:rPr>
        <w:t>Fortbildungsreihe für Fachkreise</w:t>
      </w:r>
    </w:p>
    <w:p w14:paraId="1505F9ED" w14:textId="76041F54" w:rsidR="00DF1C3F" w:rsidRDefault="008416A1" w:rsidP="00DF1C3F">
      <w:pPr>
        <w:pStyle w:val="StandardWeb"/>
        <w:jc w:val="both"/>
        <w:rPr>
          <w:rFonts w:ascii="Century Gothic" w:hAnsi="Century Gothic" w:cstheme="minorHAnsi"/>
          <w:b/>
          <w:bCs/>
          <w:color w:val="000000" w:themeColor="text1"/>
          <w:sz w:val="22"/>
          <w:szCs w:val="22"/>
        </w:rPr>
      </w:pPr>
      <w:r w:rsidRPr="00811E15">
        <w:rPr>
          <w:rFonts w:ascii="Century Gothic" w:hAnsi="Century Gothic" w:cstheme="minorHAnsi"/>
          <w:b/>
          <w:bCs/>
          <w:sz w:val="22"/>
          <w:szCs w:val="22"/>
        </w:rPr>
        <w:t>Bad Bramstedt,</w:t>
      </w:r>
      <w:r w:rsidRPr="00811E15">
        <w:rPr>
          <w:rFonts w:ascii="Century Gothic" w:hAnsi="Century Gothic" w:cstheme="minorHAnsi"/>
          <w:b/>
          <w:bCs/>
          <w:color w:val="000000" w:themeColor="text1"/>
          <w:sz w:val="22"/>
          <w:szCs w:val="22"/>
        </w:rPr>
        <w:t xml:space="preserve"> </w:t>
      </w:r>
      <w:r w:rsidR="00386B3C">
        <w:rPr>
          <w:rFonts w:ascii="Century Gothic" w:hAnsi="Century Gothic" w:cstheme="minorHAnsi"/>
          <w:b/>
          <w:bCs/>
          <w:color w:val="000000" w:themeColor="text1"/>
          <w:sz w:val="22"/>
          <w:szCs w:val="22"/>
        </w:rPr>
        <w:t>24</w:t>
      </w:r>
      <w:r w:rsidR="00E0036D">
        <w:rPr>
          <w:rFonts w:ascii="Century Gothic" w:hAnsi="Century Gothic" w:cstheme="minorHAnsi"/>
          <w:b/>
          <w:bCs/>
          <w:color w:val="000000" w:themeColor="text1"/>
          <w:sz w:val="22"/>
          <w:szCs w:val="22"/>
        </w:rPr>
        <w:t>. September</w:t>
      </w:r>
      <w:r w:rsidR="00DF1C3F">
        <w:rPr>
          <w:rFonts w:ascii="Century Gothic" w:hAnsi="Century Gothic" w:cstheme="minorHAnsi"/>
          <w:b/>
          <w:bCs/>
          <w:color w:val="000000" w:themeColor="text1"/>
          <w:sz w:val="22"/>
          <w:szCs w:val="22"/>
        </w:rPr>
        <w:t xml:space="preserve"> 2020:</w:t>
      </w:r>
      <w:r w:rsidR="00DF1C3F" w:rsidRPr="00DF1C3F">
        <w:rPr>
          <w:rFonts w:ascii="Century Gothic" w:hAnsi="Century Gothic" w:cstheme="minorHAnsi"/>
          <w:b/>
          <w:bCs/>
          <w:color w:val="000000" w:themeColor="text1"/>
          <w:sz w:val="22"/>
          <w:szCs w:val="22"/>
        </w:rPr>
        <w:t xml:space="preserve"> </w:t>
      </w:r>
      <w:proofErr w:type="spellStart"/>
      <w:r w:rsidR="00DF1C3F">
        <w:rPr>
          <w:rFonts w:ascii="Century Gothic" w:hAnsi="Century Gothic" w:cstheme="minorHAnsi"/>
          <w:b/>
          <w:bCs/>
          <w:color w:val="000000" w:themeColor="text1"/>
          <w:sz w:val="22"/>
          <w:szCs w:val="22"/>
        </w:rPr>
        <w:t>Aphria</w:t>
      </w:r>
      <w:proofErr w:type="spellEnd"/>
      <w:r w:rsidR="001D5C97">
        <w:rPr>
          <w:rFonts w:ascii="Century Gothic" w:hAnsi="Century Gothic" w:cstheme="minorHAnsi"/>
          <w:b/>
          <w:bCs/>
          <w:color w:val="000000" w:themeColor="text1"/>
          <w:sz w:val="22"/>
          <w:szCs w:val="22"/>
        </w:rPr>
        <w:t xml:space="preserve"> </w:t>
      </w:r>
      <w:r w:rsidR="00DF1C3F">
        <w:rPr>
          <w:rFonts w:ascii="Century Gothic" w:hAnsi="Century Gothic" w:cstheme="minorHAnsi"/>
          <w:b/>
          <w:bCs/>
          <w:color w:val="000000" w:themeColor="text1"/>
          <w:sz w:val="22"/>
          <w:szCs w:val="22"/>
        </w:rPr>
        <w:t xml:space="preserve">startet die </w:t>
      </w:r>
      <w:r w:rsidR="00DF1C3F" w:rsidRPr="000C7B3B">
        <w:rPr>
          <w:rFonts w:ascii="Century Gothic" w:hAnsi="Century Gothic" w:cstheme="minorHAnsi"/>
          <w:b/>
          <w:bCs/>
          <w:color w:val="000000" w:themeColor="text1"/>
          <w:sz w:val="22"/>
          <w:szCs w:val="22"/>
        </w:rPr>
        <w:t xml:space="preserve">deutschlandweit </w:t>
      </w:r>
      <w:r w:rsidR="00DF1C3F">
        <w:rPr>
          <w:rFonts w:ascii="Century Gothic" w:hAnsi="Century Gothic" w:cstheme="minorHAnsi"/>
          <w:b/>
          <w:bCs/>
          <w:color w:val="000000" w:themeColor="text1"/>
          <w:sz w:val="22"/>
          <w:szCs w:val="22"/>
        </w:rPr>
        <w:t xml:space="preserve">erste virtuelle Veranstaltungsreihe zum </w:t>
      </w:r>
      <w:r w:rsidR="00DF1C3F" w:rsidRPr="00811E15">
        <w:rPr>
          <w:rFonts w:ascii="Century Gothic" w:hAnsi="Century Gothic" w:cstheme="minorHAnsi"/>
          <w:b/>
          <w:bCs/>
          <w:color w:val="000000" w:themeColor="text1"/>
          <w:sz w:val="22"/>
          <w:szCs w:val="22"/>
        </w:rPr>
        <w:t xml:space="preserve">Umgang mit </w:t>
      </w:r>
      <w:r w:rsidR="00DF1C3F">
        <w:rPr>
          <w:rFonts w:ascii="Century Gothic" w:hAnsi="Century Gothic" w:cstheme="minorHAnsi"/>
          <w:b/>
          <w:bCs/>
          <w:color w:val="000000" w:themeColor="text1"/>
          <w:sz w:val="22"/>
          <w:szCs w:val="22"/>
        </w:rPr>
        <w:t xml:space="preserve">medizinischem Cannabis. </w:t>
      </w:r>
      <w:r w:rsidR="001D5C97">
        <w:rPr>
          <w:rFonts w:ascii="Century Gothic" w:hAnsi="Century Gothic" w:cstheme="minorHAnsi"/>
          <w:b/>
          <w:bCs/>
          <w:color w:val="000000" w:themeColor="text1"/>
          <w:sz w:val="22"/>
          <w:szCs w:val="22"/>
        </w:rPr>
        <w:t xml:space="preserve">Als eines der führenden Unternehmen für den Anbau, die Weiterverarbeitung und den Vertrieb von medizinischem Cannabis </w:t>
      </w:r>
      <w:r w:rsidR="006B17C3">
        <w:rPr>
          <w:rFonts w:ascii="Century Gothic" w:hAnsi="Century Gothic" w:cstheme="minorHAnsi"/>
          <w:b/>
          <w:bCs/>
          <w:color w:val="000000" w:themeColor="text1"/>
          <w:sz w:val="22"/>
          <w:szCs w:val="22"/>
        </w:rPr>
        <w:t xml:space="preserve">sieht sich </w:t>
      </w:r>
      <w:proofErr w:type="spellStart"/>
      <w:r w:rsidR="006B17C3">
        <w:rPr>
          <w:rFonts w:ascii="Century Gothic" w:hAnsi="Century Gothic" w:cstheme="minorHAnsi"/>
          <w:b/>
          <w:bCs/>
          <w:color w:val="000000" w:themeColor="text1"/>
          <w:sz w:val="22"/>
          <w:szCs w:val="22"/>
        </w:rPr>
        <w:t>Aphria</w:t>
      </w:r>
      <w:proofErr w:type="spellEnd"/>
      <w:r w:rsidR="006B17C3">
        <w:rPr>
          <w:rFonts w:ascii="Century Gothic" w:hAnsi="Century Gothic" w:cstheme="minorHAnsi"/>
          <w:b/>
          <w:bCs/>
          <w:color w:val="000000" w:themeColor="text1"/>
          <w:sz w:val="22"/>
          <w:szCs w:val="22"/>
        </w:rPr>
        <w:t xml:space="preserve"> in der Verantwortung,</w:t>
      </w:r>
      <w:r w:rsidR="001D5C97">
        <w:rPr>
          <w:rFonts w:ascii="Century Gothic" w:hAnsi="Century Gothic" w:cstheme="minorHAnsi"/>
          <w:b/>
          <w:bCs/>
          <w:color w:val="000000" w:themeColor="text1"/>
          <w:sz w:val="22"/>
          <w:szCs w:val="22"/>
        </w:rPr>
        <w:t xml:space="preserve"> gemeinsam mit ihrer</w:t>
      </w:r>
      <w:r w:rsidR="00DF1C3F">
        <w:rPr>
          <w:rFonts w:ascii="Century Gothic" w:hAnsi="Century Gothic" w:cstheme="minorHAnsi"/>
          <w:b/>
          <w:bCs/>
          <w:color w:val="000000" w:themeColor="text1"/>
          <w:sz w:val="22"/>
          <w:szCs w:val="22"/>
        </w:rPr>
        <w:t xml:space="preserve"> </w:t>
      </w:r>
      <w:r w:rsidR="001D5C97">
        <w:rPr>
          <w:rFonts w:ascii="Century Gothic" w:hAnsi="Century Gothic" w:cstheme="minorHAnsi"/>
          <w:b/>
          <w:bCs/>
          <w:color w:val="000000" w:themeColor="text1"/>
          <w:sz w:val="22"/>
          <w:szCs w:val="22"/>
        </w:rPr>
        <w:t xml:space="preserve">Tochterfirma CC </w:t>
      </w:r>
      <w:proofErr w:type="spellStart"/>
      <w:r w:rsidR="001D5C97">
        <w:rPr>
          <w:rFonts w:ascii="Century Gothic" w:hAnsi="Century Gothic" w:cstheme="minorHAnsi"/>
          <w:b/>
          <w:bCs/>
          <w:color w:val="000000" w:themeColor="text1"/>
          <w:sz w:val="22"/>
          <w:szCs w:val="22"/>
        </w:rPr>
        <w:t>Pharma</w:t>
      </w:r>
      <w:proofErr w:type="spellEnd"/>
      <w:r w:rsidR="00E84997">
        <w:rPr>
          <w:rFonts w:ascii="Century Gothic" w:hAnsi="Century Gothic" w:cstheme="minorHAnsi"/>
          <w:b/>
          <w:bCs/>
          <w:color w:val="000000" w:themeColor="text1"/>
          <w:sz w:val="22"/>
          <w:szCs w:val="22"/>
        </w:rPr>
        <w:t>,</w:t>
      </w:r>
      <w:r w:rsidR="001D5C97">
        <w:rPr>
          <w:rFonts w:ascii="Century Gothic" w:hAnsi="Century Gothic" w:cstheme="minorHAnsi"/>
          <w:b/>
          <w:bCs/>
          <w:color w:val="000000" w:themeColor="text1"/>
          <w:sz w:val="22"/>
          <w:szCs w:val="22"/>
        </w:rPr>
        <w:t xml:space="preserve"> noch immer bestehende Unsicherheiten </w:t>
      </w:r>
      <w:r w:rsidR="001D5C97" w:rsidRPr="00811E15">
        <w:rPr>
          <w:rFonts w:ascii="Century Gothic" w:hAnsi="Century Gothic" w:cstheme="minorHAnsi"/>
          <w:b/>
          <w:bCs/>
          <w:color w:val="000000" w:themeColor="text1"/>
          <w:sz w:val="22"/>
          <w:szCs w:val="22"/>
        </w:rPr>
        <w:t xml:space="preserve">in Praxis, </w:t>
      </w:r>
      <w:r w:rsidR="001D5C97">
        <w:rPr>
          <w:rFonts w:ascii="Century Gothic" w:hAnsi="Century Gothic" w:cstheme="minorHAnsi"/>
          <w:b/>
          <w:bCs/>
          <w:color w:val="000000" w:themeColor="text1"/>
          <w:sz w:val="22"/>
          <w:szCs w:val="22"/>
        </w:rPr>
        <w:t xml:space="preserve">Klinik und Apotheke im Umgang mit medizinischem Cannabis auszuräumen. </w:t>
      </w:r>
    </w:p>
    <w:p w14:paraId="55A3E0D4" w14:textId="79051A08" w:rsidR="00B41717" w:rsidRDefault="001D5C97" w:rsidP="008416A1">
      <w:pPr>
        <w:pStyle w:val="StandardWeb"/>
        <w:jc w:val="both"/>
        <w:rPr>
          <w:rFonts w:ascii="Century Gothic" w:hAnsi="Century Gothic" w:cstheme="minorHAnsi"/>
          <w:b/>
          <w:bCs/>
          <w:color w:val="000000" w:themeColor="text1"/>
          <w:sz w:val="22"/>
          <w:szCs w:val="22"/>
        </w:rPr>
      </w:pPr>
      <w:r>
        <w:rPr>
          <w:rFonts w:ascii="Century Gothic" w:hAnsi="Century Gothic" w:cstheme="minorHAnsi"/>
          <w:b/>
          <w:bCs/>
          <w:color w:val="000000" w:themeColor="text1"/>
          <w:sz w:val="22"/>
          <w:szCs w:val="22"/>
        </w:rPr>
        <w:t>„</w:t>
      </w:r>
      <w:r w:rsidR="008416A1" w:rsidRPr="00811E15">
        <w:rPr>
          <w:rFonts w:ascii="Century Gothic" w:hAnsi="Century Gothic" w:cstheme="minorHAnsi"/>
          <w:b/>
          <w:bCs/>
          <w:color w:val="000000" w:themeColor="text1"/>
          <w:sz w:val="22"/>
          <w:szCs w:val="22"/>
        </w:rPr>
        <w:t xml:space="preserve">Seit März 2017 gilt in Deutschland das „Cannabis als Medizin“-Gesetz. Doch </w:t>
      </w:r>
      <w:r>
        <w:rPr>
          <w:rFonts w:ascii="Century Gothic" w:hAnsi="Century Gothic" w:cstheme="minorHAnsi"/>
          <w:b/>
          <w:bCs/>
          <w:color w:val="000000" w:themeColor="text1"/>
          <w:sz w:val="22"/>
          <w:szCs w:val="22"/>
        </w:rPr>
        <w:t xml:space="preserve">nach wie vor bestehen auf </w:t>
      </w:r>
      <w:r w:rsidR="008416A1" w:rsidRPr="00811E15">
        <w:rPr>
          <w:rFonts w:ascii="Century Gothic" w:hAnsi="Century Gothic" w:cstheme="minorHAnsi"/>
          <w:b/>
          <w:bCs/>
          <w:color w:val="000000" w:themeColor="text1"/>
          <w:sz w:val="22"/>
          <w:szCs w:val="22"/>
        </w:rPr>
        <w:t xml:space="preserve">Seiten des Fachpersonals viele offene Fragen zum Thema </w:t>
      </w:r>
      <w:proofErr w:type="spellStart"/>
      <w:r w:rsidR="008416A1" w:rsidRPr="00811E15">
        <w:rPr>
          <w:rFonts w:ascii="Century Gothic" w:hAnsi="Century Gothic" w:cstheme="minorHAnsi"/>
          <w:b/>
          <w:bCs/>
          <w:color w:val="000000" w:themeColor="text1"/>
          <w:sz w:val="22"/>
          <w:szCs w:val="22"/>
        </w:rPr>
        <w:t>Medizinalcannabis</w:t>
      </w:r>
      <w:proofErr w:type="spellEnd"/>
      <w:r w:rsidR="008416A1" w:rsidRPr="00811E15">
        <w:rPr>
          <w:rFonts w:ascii="Century Gothic" w:hAnsi="Century Gothic" w:cstheme="minorHAnsi"/>
          <w:b/>
          <w:bCs/>
          <w:color w:val="000000" w:themeColor="text1"/>
          <w:sz w:val="22"/>
          <w:szCs w:val="22"/>
        </w:rPr>
        <w:t xml:space="preserve">. </w:t>
      </w:r>
      <w:r>
        <w:rPr>
          <w:rFonts w:ascii="Century Gothic" w:hAnsi="Century Gothic" w:cstheme="minorHAnsi"/>
          <w:b/>
          <w:bCs/>
          <w:color w:val="000000" w:themeColor="text1"/>
          <w:sz w:val="22"/>
          <w:szCs w:val="22"/>
        </w:rPr>
        <w:t xml:space="preserve">Hier sehen wir uns in der Verantwortung, diese Wissenslücken auf breiter Front zu schließen“, so </w:t>
      </w:r>
      <w:r w:rsidR="003B16ED">
        <w:rPr>
          <w:rFonts w:ascii="Century Gothic" w:hAnsi="Century Gothic" w:cstheme="minorHAnsi"/>
          <w:b/>
          <w:bCs/>
          <w:color w:val="000000" w:themeColor="text1"/>
          <w:sz w:val="22"/>
          <w:szCs w:val="22"/>
        </w:rPr>
        <w:t>Dr. Angelika Schneiders.</w:t>
      </w:r>
    </w:p>
    <w:p w14:paraId="086F4C9F" w14:textId="46B021D0" w:rsidR="006B17C3" w:rsidRDefault="00E84997" w:rsidP="008416A1">
      <w:pPr>
        <w:pStyle w:val="StandardWeb"/>
        <w:jc w:val="both"/>
        <w:rPr>
          <w:rFonts w:ascii="Century Gothic" w:hAnsi="Century Gothic" w:cstheme="minorHAnsi"/>
          <w:b/>
          <w:bCs/>
          <w:color w:val="000000" w:themeColor="text1"/>
          <w:sz w:val="22"/>
          <w:szCs w:val="22"/>
        </w:rPr>
      </w:pPr>
      <w:r>
        <w:rPr>
          <w:rFonts w:ascii="Century Gothic" w:hAnsi="Century Gothic" w:cstheme="minorHAnsi"/>
          <w:b/>
          <w:bCs/>
          <w:color w:val="000000" w:themeColor="text1"/>
          <w:sz w:val="22"/>
          <w:szCs w:val="22"/>
        </w:rPr>
        <w:t xml:space="preserve">Die </w:t>
      </w:r>
      <w:r w:rsidR="008416A1" w:rsidRPr="00FB2001">
        <w:rPr>
          <w:rFonts w:ascii="Century Gothic" w:hAnsi="Century Gothic" w:cstheme="minorHAnsi"/>
          <w:b/>
          <w:bCs/>
          <w:color w:val="000000" w:themeColor="text1"/>
          <w:sz w:val="22"/>
          <w:szCs w:val="22"/>
        </w:rPr>
        <w:t>erfahrene</w:t>
      </w:r>
      <w:r w:rsidR="00E3252D">
        <w:rPr>
          <w:rFonts w:ascii="Century Gothic" w:hAnsi="Century Gothic" w:cstheme="minorHAnsi"/>
          <w:b/>
          <w:bCs/>
          <w:color w:val="000000" w:themeColor="text1"/>
          <w:sz w:val="22"/>
          <w:szCs w:val="22"/>
        </w:rPr>
        <w:t>n</w:t>
      </w:r>
      <w:r w:rsidR="008416A1" w:rsidRPr="00FB2001">
        <w:rPr>
          <w:rFonts w:ascii="Century Gothic" w:hAnsi="Century Gothic" w:cstheme="minorHAnsi"/>
          <w:b/>
          <w:bCs/>
          <w:color w:val="000000" w:themeColor="text1"/>
          <w:sz w:val="22"/>
          <w:szCs w:val="22"/>
        </w:rPr>
        <w:t xml:space="preserve"> Experte</w:t>
      </w:r>
      <w:r>
        <w:rPr>
          <w:rFonts w:ascii="Century Gothic" w:hAnsi="Century Gothic" w:cstheme="minorHAnsi"/>
          <w:b/>
          <w:bCs/>
          <w:color w:val="000000" w:themeColor="text1"/>
          <w:sz w:val="22"/>
          <w:szCs w:val="22"/>
        </w:rPr>
        <w:t xml:space="preserve">n der </w:t>
      </w:r>
      <w:r w:rsidRPr="000C7B3B">
        <w:rPr>
          <w:rFonts w:ascii="Century Gothic" w:hAnsi="Century Gothic" w:cstheme="minorHAnsi"/>
          <w:b/>
          <w:bCs/>
          <w:color w:val="000000" w:themeColor="text1"/>
          <w:sz w:val="22"/>
          <w:szCs w:val="22"/>
        </w:rPr>
        <w:t xml:space="preserve">Medical Cannabis Training </w:t>
      </w:r>
      <w:r>
        <w:rPr>
          <w:rFonts w:ascii="Century Gothic" w:hAnsi="Century Gothic" w:cstheme="minorHAnsi"/>
          <w:b/>
          <w:bCs/>
          <w:color w:val="000000" w:themeColor="text1"/>
          <w:sz w:val="22"/>
          <w:szCs w:val="22"/>
        </w:rPr>
        <w:t>INSIGHTS geben</w:t>
      </w:r>
      <w:r w:rsidRPr="00FB2001">
        <w:rPr>
          <w:rFonts w:ascii="Century Gothic" w:hAnsi="Century Gothic" w:cstheme="minorHAnsi"/>
          <w:b/>
          <w:bCs/>
          <w:color w:val="000000" w:themeColor="text1"/>
          <w:sz w:val="22"/>
          <w:szCs w:val="22"/>
        </w:rPr>
        <w:t xml:space="preserve"> </w:t>
      </w:r>
      <w:r w:rsidR="008416A1" w:rsidRPr="00FB2001">
        <w:rPr>
          <w:rFonts w:ascii="Century Gothic" w:hAnsi="Century Gothic" w:cstheme="minorHAnsi"/>
          <w:b/>
          <w:bCs/>
          <w:color w:val="000000" w:themeColor="text1"/>
          <w:sz w:val="22"/>
          <w:szCs w:val="22"/>
        </w:rPr>
        <w:t>Handlungsempfehlungen und praktische Tipps</w:t>
      </w:r>
      <w:r w:rsidR="008416A1">
        <w:rPr>
          <w:rFonts w:ascii="Century Gothic" w:hAnsi="Century Gothic" w:cstheme="minorHAnsi"/>
          <w:b/>
          <w:bCs/>
          <w:color w:val="000000" w:themeColor="text1"/>
          <w:sz w:val="22"/>
          <w:szCs w:val="22"/>
        </w:rPr>
        <w:t xml:space="preserve"> </w:t>
      </w:r>
      <w:r w:rsidR="008416A1" w:rsidRPr="000C7B3B">
        <w:rPr>
          <w:rFonts w:ascii="Century Gothic" w:hAnsi="Century Gothic" w:cstheme="minorHAnsi"/>
          <w:b/>
          <w:bCs/>
          <w:color w:val="000000" w:themeColor="text1"/>
          <w:sz w:val="22"/>
          <w:szCs w:val="22"/>
        </w:rPr>
        <w:t xml:space="preserve">über </w:t>
      </w:r>
      <w:r w:rsidR="008416A1">
        <w:rPr>
          <w:rFonts w:ascii="Century Gothic" w:hAnsi="Century Gothic" w:cstheme="minorHAnsi"/>
          <w:b/>
          <w:bCs/>
          <w:color w:val="000000" w:themeColor="text1"/>
          <w:sz w:val="22"/>
          <w:szCs w:val="22"/>
        </w:rPr>
        <w:t xml:space="preserve">die </w:t>
      </w:r>
      <w:r w:rsidR="008416A1" w:rsidRPr="000C7B3B">
        <w:rPr>
          <w:rFonts w:ascii="Century Gothic" w:hAnsi="Century Gothic" w:cstheme="minorHAnsi"/>
          <w:b/>
          <w:bCs/>
          <w:color w:val="000000" w:themeColor="text1"/>
          <w:sz w:val="22"/>
          <w:szCs w:val="22"/>
        </w:rPr>
        <w:t>Wirkung, Anwendung und Verordnung</w:t>
      </w:r>
      <w:r w:rsidR="006B17C3">
        <w:rPr>
          <w:rFonts w:ascii="Century Gothic" w:hAnsi="Century Gothic" w:cstheme="minorHAnsi"/>
          <w:b/>
          <w:bCs/>
          <w:color w:val="000000" w:themeColor="text1"/>
          <w:sz w:val="22"/>
          <w:szCs w:val="22"/>
        </w:rPr>
        <w:t xml:space="preserve"> von medizinischen Cannabisprodukten</w:t>
      </w:r>
      <w:r w:rsidR="008416A1">
        <w:rPr>
          <w:rFonts w:ascii="Century Gothic" w:hAnsi="Century Gothic" w:cstheme="minorHAnsi"/>
          <w:b/>
          <w:bCs/>
          <w:color w:val="000000" w:themeColor="text1"/>
          <w:sz w:val="22"/>
          <w:szCs w:val="22"/>
        </w:rPr>
        <w:t xml:space="preserve">. Der Fokus der Reihe, die </w:t>
      </w:r>
      <w:r w:rsidR="006B17C3">
        <w:rPr>
          <w:rFonts w:ascii="Century Gothic" w:hAnsi="Century Gothic" w:cstheme="minorHAnsi"/>
          <w:b/>
          <w:bCs/>
          <w:color w:val="000000" w:themeColor="text1"/>
          <w:sz w:val="22"/>
          <w:szCs w:val="22"/>
        </w:rPr>
        <w:t xml:space="preserve">bereits </w:t>
      </w:r>
      <w:r w:rsidR="008416A1">
        <w:rPr>
          <w:rFonts w:ascii="Century Gothic" w:hAnsi="Century Gothic" w:cstheme="minorHAnsi"/>
          <w:b/>
          <w:bCs/>
          <w:color w:val="000000" w:themeColor="text1"/>
          <w:sz w:val="22"/>
          <w:szCs w:val="22"/>
        </w:rPr>
        <w:t xml:space="preserve">zum 1. September 2020 </w:t>
      </w:r>
      <w:r w:rsidR="00E0036D">
        <w:rPr>
          <w:rFonts w:ascii="Century Gothic" w:hAnsi="Century Gothic" w:cstheme="minorHAnsi"/>
          <w:b/>
          <w:bCs/>
          <w:color w:val="000000" w:themeColor="text1"/>
          <w:sz w:val="22"/>
          <w:szCs w:val="22"/>
        </w:rPr>
        <w:t>gestartet ist</w:t>
      </w:r>
      <w:r w:rsidR="008416A1">
        <w:rPr>
          <w:rFonts w:ascii="Century Gothic" w:hAnsi="Century Gothic" w:cstheme="minorHAnsi"/>
          <w:b/>
          <w:bCs/>
          <w:color w:val="000000" w:themeColor="text1"/>
          <w:sz w:val="22"/>
          <w:szCs w:val="22"/>
        </w:rPr>
        <w:t xml:space="preserve">, liegt </w:t>
      </w:r>
      <w:r w:rsidR="008416A1" w:rsidRPr="00CE2FB8">
        <w:rPr>
          <w:rFonts w:ascii="Century Gothic" w:hAnsi="Century Gothic" w:cstheme="minorHAnsi"/>
          <w:b/>
          <w:bCs/>
          <w:color w:val="000000" w:themeColor="text1"/>
          <w:sz w:val="22"/>
          <w:szCs w:val="22"/>
        </w:rPr>
        <w:t xml:space="preserve">auf </w:t>
      </w:r>
      <w:r w:rsidR="008416A1">
        <w:rPr>
          <w:rFonts w:ascii="Century Gothic" w:hAnsi="Century Gothic" w:cstheme="minorHAnsi"/>
          <w:b/>
          <w:bCs/>
          <w:color w:val="000000" w:themeColor="text1"/>
          <w:sz w:val="22"/>
          <w:szCs w:val="22"/>
        </w:rPr>
        <w:t>der</w:t>
      </w:r>
      <w:r w:rsidR="008416A1" w:rsidRPr="00CE2FB8">
        <w:rPr>
          <w:rFonts w:ascii="Century Gothic" w:hAnsi="Century Gothic" w:cstheme="minorHAnsi"/>
          <w:b/>
          <w:bCs/>
          <w:color w:val="000000" w:themeColor="text1"/>
          <w:sz w:val="22"/>
          <w:szCs w:val="22"/>
        </w:rPr>
        <w:t xml:space="preserve"> interdisziplinäre</w:t>
      </w:r>
      <w:r w:rsidR="008416A1">
        <w:rPr>
          <w:rFonts w:ascii="Century Gothic" w:hAnsi="Century Gothic" w:cstheme="minorHAnsi"/>
          <w:b/>
          <w:bCs/>
          <w:color w:val="000000" w:themeColor="text1"/>
          <w:sz w:val="22"/>
          <w:szCs w:val="22"/>
        </w:rPr>
        <w:t>n</w:t>
      </w:r>
      <w:r w:rsidR="008416A1" w:rsidRPr="00CE2FB8">
        <w:rPr>
          <w:rFonts w:ascii="Century Gothic" w:hAnsi="Century Gothic" w:cstheme="minorHAnsi"/>
          <w:b/>
          <w:bCs/>
          <w:color w:val="000000" w:themeColor="text1"/>
          <w:sz w:val="22"/>
          <w:szCs w:val="22"/>
        </w:rPr>
        <w:t xml:space="preserve"> Zusammenarbeit zwischen </w:t>
      </w:r>
      <w:r w:rsidR="008416A1">
        <w:rPr>
          <w:rFonts w:ascii="Century Gothic" w:hAnsi="Century Gothic" w:cstheme="minorHAnsi"/>
          <w:b/>
          <w:bCs/>
          <w:color w:val="000000" w:themeColor="text1"/>
          <w:sz w:val="22"/>
          <w:szCs w:val="22"/>
        </w:rPr>
        <w:t>Ärzten</w:t>
      </w:r>
      <w:r w:rsidR="008416A1" w:rsidRPr="00CE2FB8">
        <w:rPr>
          <w:rFonts w:ascii="Century Gothic" w:hAnsi="Century Gothic" w:cstheme="minorHAnsi"/>
          <w:b/>
          <w:bCs/>
          <w:color w:val="000000" w:themeColor="text1"/>
          <w:sz w:val="22"/>
          <w:szCs w:val="22"/>
        </w:rPr>
        <w:t xml:space="preserve"> und Apotheker</w:t>
      </w:r>
      <w:r w:rsidR="008416A1">
        <w:rPr>
          <w:rFonts w:ascii="Century Gothic" w:hAnsi="Century Gothic" w:cstheme="minorHAnsi"/>
          <w:b/>
          <w:bCs/>
          <w:color w:val="000000" w:themeColor="text1"/>
          <w:sz w:val="22"/>
          <w:szCs w:val="22"/>
        </w:rPr>
        <w:t xml:space="preserve">n. </w:t>
      </w:r>
    </w:p>
    <w:p w14:paraId="3BB9B286" w14:textId="1732D886" w:rsidR="00386B3C" w:rsidRDefault="008416A1" w:rsidP="008416A1">
      <w:pPr>
        <w:pStyle w:val="StandardWeb"/>
        <w:jc w:val="both"/>
        <w:rPr>
          <w:rFonts w:ascii="Century Gothic" w:hAnsi="Century Gothic" w:cstheme="minorHAnsi"/>
          <w:b/>
          <w:bCs/>
          <w:color w:val="000000" w:themeColor="text1"/>
          <w:sz w:val="22"/>
          <w:szCs w:val="22"/>
        </w:rPr>
      </w:pPr>
      <w:r w:rsidRPr="000C7B3B">
        <w:rPr>
          <w:rFonts w:ascii="Century Gothic" w:hAnsi="Century Gothic" w:cstheme="minorHAnsi"/>
          <w:b/>
          <w:bCs/>
          <w:color w:val="000000" w:themeColor="text1"/>
          <w:sz w:val="22"/>
          <w:szCs w:val="22"/>
        </w:rPr>
        <w:t xml:space="preserve">Interessierte können </w:t>
      </w:r>
      <w:r>
        <w:rPr>
          <w:rFonts w:ascii="Century Gothic" w:hAnsi="Century Gothic" w:cstheme="minorHAnsi"/>
          <w:b/>
          <w:bCs/>
          <w:color w:val="000000" w:themeColor="text1"/>
          <w:sz w:val="22"/>
          <w:szCs w:val="22"/>
        </w:rPr>
        <w:t xml:space="preserve">die kompakten, rund einstündigen Abendsessions </w:t>
      </w:r>
      <w:r w:rsidRPr="000C7B3B">
        <w:rPr>
          <w:rFonts w:ascii="Century Gothic" w:hAnsi="Century Gothic" w:cstheme="minorHAnsi"/>
          <w:b/>
          <w:bCs/>
          <w:color w:val="000000" w:themeColor="text1"/>
          <w:sz w:val="22"/>
          <w:szCs w:val="22"/>
        </w:rPr>
        <w:t xml:space="preserve">bequem von zu Hause </w:t>
      </w:r>
      <w:r>
        <w:rPr>
          <w:rFonts w:ascii="Century Gothic" w:hAnsi="Century Gothic" w:cstheme="minorHAnsi"/>
          <w:b/>
          <w:bCs/>
          <w:color w:val="000000" w:themeColor="text1"/>
          <w:sz w:val="22"/>
          <w:szCs w:val="22"/>
        </w:rPr>
        <w:t xml:space="preserve">aus </w:t>
      </w:r>
      <w:r w:rsidRPr="000C7B3B">
        <w:rPr>
          <w:rFonts w:ascii="Century Gothic" w:hAnsi="Century Gothic" w:cstheme="minorHAnsi"/>
          <w:b/>
          <w:bCs/>
          <w:color w:val="000000" w:themeColor="text1"/>
          <w:sz w:val="22"/>
          <w:szCs w:val="22"/>
        </w:rPr>
        <w:t>über einen Live-Stream verfolgen</w:t>
      </w:r>
      <w:r w:rsidR="0074030B">
        <w:rPr>
          <w:rFonts w:ascii="Century Gothic" w:hAnsi="Century Gothic" w:cstheme="minorHAnsi"/>
          <w:b/>
          <w:bCs/>
          <w:color w:val="000000" w:themeColor="text1"/>
          <w:sz w:val="22"/>
          <w:szCs w:val="22"/>
        </w:rPr>
        <w:t xml:space="preserve">. Die Referenten beantworten im Anschluss an den Vortrag Ihre Fragen, die über eine Chatfunktion schon während der Ausstrahlung gestellt werden können. </w:t>
      </w:r>
      <w:r>
        <w:rPr>
          <w:rFonts w:ascii="Century Gothic" w:hAnsi="Century Gothic" w:cstheme="minorHAnsi"/>
          <w:b/>
          <w:bCs/>
          <w:color w:val="000000" w:themeColor="text1"/>
          <w:sz w:val="22"/>
          <w:szCs w:val="22"/>
        </w:rPr>
        <w:t>Beginn ist jeweils um 19.15 Uhr. Alle Informationen zur Anmeldung sowie eine Übersicht der Termine und Themen</w:t>
      </w:r>
    </w:p>
    <w:p w14:paraId="1EB3BDAB" w14:textId="07F0CB73" w:rsidR="008416A1" w:rsidRPr="000C7B3B" w:rsidRDefault="008416A1" w:rsidP="008416A1">
      <w:pPr>
        <w:pStyle w:val="StandardWeb"/>
        <w:jc w:val="both"/>
        <w:rPr>
          <w:rFonts w:ascii="Century Gothic" w:hAnsi="Century Gothic" w:cstheme="minorHAnsi"/>
          <w:b/>
          <w:bCs/>
          <w:color w:val="000000" w:themeColor="text1"/>
          <w:sz w:val="22"/>
          <w:szCs w:val="22"/>
        </w:rPr>
      </w:pPr>
      <w:r>
        <w:rPr>
          <w:rFonts w:ascii="Century Gothic" w:hAnsi="Century Gothic" w:cstheme="minorHAnsi"/>
          <w:b/>
          <w:bCs/>
          <w:color w:val="000000" w:themeColor="text1"/>
          <w:sz w:val="22"/>
          <w:szCs w:val="22"/>
        </w:rPr>
        <w:t xml:space="preserve"> können </w:t>
      </w:r>
      <w:hyperlink r:id="rId7" w:history="1">
        <w:r w:rsidRPr="00D501B9">
          <w:rPr>
            <w:rStyle w:val="Hyperlink"/>
            <w:rFonts w:ascii="Century Gothic" w:hAnsi="Century Gothic" w:cstheme="minorHAnsi"/>
            <w:b/>
            <w:bCs/>
            <w:sz w:val="22"/>
            <w:szCs w:val="22"/>
          </w:rPr>
          <w:t>hier</w:t>
        </w:r>
      </w:hyperlink>
      <w:r>
        <w:rPr>
          <w:rFonts w:ascii="Century Gothic" w:hAnsi="Century Gothic" w:cstheme="minorHAnsi"/>
          <w:b/>
          <w:bCs/>
          <w:color w:val="000000" w:themeColor="text1"/>
          <w:sz w:val="22"/>
          <w:szCs w:val="22"/>
        </w:rPr>
        <w:t xml:space="preserve"> nachgelesen werden.</w:t>
      </w:r>
    </w:p>
    <w:p w14:paraId="3FCC322C" w14:textId="77777777" w:rsidR="006B17C3" w:rsidRDefault="006B17C3" w:rsidP="008416A1">
      <w:pPr>
        <w:pStyle w:val="StandardWeb"/>
        <w:jc w:val="both"/>
        <w:rPr>
          <w:rFonts w:ascii="Century Gothic" w:hAnsi="Century Gothic" w:cstheme="minorHAnsi"/>
          <w:sz w:val="22"/>
          <w:szCs w:val="22"/>
        </w:rPr>
      </w:pPr>
      <w:r>
        <w:rPr>
          <w:rFonts w:ascii="Century Gothic" w:hAnsi="Century Gothic" w:cstheme="minorHAnsi"/>
          <w:bCs/>
          <w:color w:val="000000" w:themeColor="text1"/>
          <w:sz w:val="22"/>
          <w:szCs w:val="22"/>
        </w:rPr>
        <w:t xml:space="preserve">Das Themenspektrum von INSIGHTS deckt eine große Bandbreite offener Fragen des Fachpersonals ab: </w:t>
      </w:r>
      <w:r w:rsidR="008416A1" w:rsidRPr="00C30F23">
        <w:rPr>
          <w:rFonts w:ascii="Century Gothic" w:hAnsi="Century Gothic" w:cstheme="minorHAnsi"/>
          <w:bCs/>
          <w:color w:val="000000" w:themeColor="text1"/>
          <w:sz w:val="22"/>
          <w:szCs w:val="22"/>
        </w:rPr>
        <w:t xml:space="preserve">Wie dosiere ich </w:t>
      </w:r>
      <w:proofErr w:type="gramStart"/>
      <w:r w:rsidR="008416A1" w:rsidRPr="00C30F23">
        <w:rPr>
          <w:rFonts w:ascii="Century Gothic" w:hAnsi="Century Gothic" w:cstheme="minorHAnsi"/>
          <w:bCs/>
          <w:color w:val="000000" w:themeColor="text1"/>
          <w:sz w:val="22"/>
          <w:szCs w:val="22"/>
        </w:rPr>
        <w:t>medizinisches Cannabis</w:t>
      </w:r>
      <w:proofErr w:type="gramEnd"/>
      <w:r w:rsidR="008416A1" w:rsidRPr="00C30F23">
        <w:rPr>
          <w:rFonts w:ascii="Century Gothic" w:hAnsi="Century Gothic" w:cstheme="minorHAnsi"/>
          <w:bCs/>
          <w:color w:val="000000" w:themeColor="text1"/>
          <w:sz w:val="22"/>
          <w:szCs w:val="22"/>
        </w:rPr>
        <w:t xml:space="preserve"> richtig und vermeide Nebenwirkung</w:t>
      </w:r>
      <w:r w:rsidR="008416A1">
        <w:rPr>
          <w:rFonts w:ascii="Century Gothic" w:hAnsi="Century Gothic" w:cstheme="minorHAnsi"/>
          <w:bCs/>
          <w:color w:val="000000" w:themeColor="text1"/>
          <w:sz w:val="22"/>
          <w:szCs w:val="22"/>
        </w:rPr>
        <w:t>en</w:t>
      </w:r>
      <w:r w:rsidR="008416A1" w:rsidRPr="00C30F23">
        <w:rPr>
          <w:rFonts w:ascii="Century Gothic" w:hAnsi="Century Gothic" w:cstheme="minorHAnsi"/>
          <w:bCs/>
          <w:color w:val="000000" w:themeColor="text1"/>
          <w:sz w:val="22"/>
          <w:szCs w:val="22"/>
        </w:rPr>
        <w:t>?</w:t>
      </w:r>
      <w:r w:rsidR="008416A1">
        <w:rPr>
          <w:rFonts w:ascii="Century Gothic" w:hAnsi="Century Gothic" w:cstheme="minorHAnsi"/>
          <w:bCs/>
          <w:color w:val="000000" w:themeColor="text1"/>
          <w:sz w:val="22"/>
          <w:szCs w:val="22"/>
        </w:rPr>
        <w:t xml:space="preserve"> </w:t>
      </w:r>
      <w:r w:rsidR="008416A1" w:rsidRPr="00C30F23">
        <w:rPr>
          <w:rFonts w:ascii="Century Gothic" w:hAnsi="Century Gothic" w:cstheme="minorHAnsi"/>
          <w:bCs/>
          <w:color w:val="000000" w:themeColor="text1"/>
          <w:sz w:val="22"/>
          <w:szCs w:val="22"/>
        </w:rPr>
        <w:t xml:space="preserve">Warum wirkt </w:t>
      </w:r>
      <w:proofErr w:type="gramStart"/>
      <w:r w:rsidR="008416A1" w:rsidRPr="00C30F23">
        <w:rPr>
          <w:rFonts w:ascii="Century Gothic" w:hAnsi="Century Gothic" w:cstheme="minorHAnsi"/>
          <w:bCs/>
          <w:color w:val="000000" w:themeColor="text1"/>
          <w:sz w:val="22"/>
          <w:szCs w:val="22"/>
        </w:rPr>
        <w:t>medizinisches Cannabis</w:t>
      </w:r>
      <w:proofErr w:type="gramEnd"/>
      <w:r w:rsidR="008416A1" w:rsidRPr="00C30F23">
        <w:rPr>
          <w:rFonts w:ascii="Century Gothic" w:hAnsi="Century Gothic" w:cstheme="minorHAnsi"/>
          <w:bCs/>
          <w:color w:val="000000" w:themeColor="text1"/>
          <w:sz w:val="22"/>
          <w:szCs w:val="22"/>
        </w:rPr>
        <w:t xml:space="preserve"> so gut bei Schmerzen?</w:t>
      </w:r>
      <w:r w:rsidR="008416A1">
        <w:rPr>
          <w:rFonts w:ascii="Century Gothic" w:hAnsi="Century Gothic" w:cstheme="minorHAnsi"/>
          <w:bCs/>
          <w:color w:val="000000" w:themeColor="text1"/>
          <w:sz w:val="22"/>
          <w:szCs w:val="22"/>
        </w:rPr>
        <w:t xml:space="preserve"> </w:t>
      </w:r>
      <w:r w:rsidR="008416A1" w:rsidRPr="004F77D7">
        <w:rPr>
          <w:rFonts w:ascii="Century Gothic" w:hAnsi="Century Gothic" w:cstheme="minorHAnsi"/>
          <w:bCs/>
          <w:color w:val="000000" w:themeColor="text1"/>
          <w:sz w:val="22"/>
          <w:szCs w:val="22"/>
        </w:rPr>
        <w:t>Welche Cannabisarzneimittel sind auf dem Markt?</w:t>
      </w:r>
      <w:r w:rsidR="008416A1">
        <w:rPr>
          <w:rFonts w:ascii="Century Gothic" w:hAnsi="Century Gothic" w:cstheme="minorHAnsi"/>
          <w:bCs/>
          <w:color w:val="000000" w:themeColor="text1"/>
          <w:sz w:val="22"/>
          <w:szCs w:val="22"/>
        </w:rPr>
        <w:t xml:space="preserve"> Zur Beantwortung dieser</w:t>
      </w:r>
      <w:r w:rsidR="008416A1" w:rsidRPr="000C7B3B">
        <w:rPr>
          <w:rFonts w:ascii="Century Gothic" w:hAnsi="Century Gothic" w:cstheme="minorHAnsi"/>
          <w:bCs/>
          <w:color w:val="000000" w:themeColor="text1"/>
          <w:sz w:val="22"/>
          <w:szCs w:val="22"/>
        </w:rPr>
        <w:t xml:space="preserve"> und viele</w:t>
      </w:r>
      <w:r w:rsidR="008416A1">
        <w:rPr>
          <w:rFonts w:ascii="Century Gothic" w:hAnsi="Century Gothic" w:cstheme="minorHAnsi"/>
          <w:bCs/>
          <w:color w:val="000000" w:themeColor="text1"/>
          <w:sz w:val="22"/>
          <w:szCs w:val="22"/>
        </w:rPr>
        <w:t>r</w:t>
      </w:r>
      <w:r w:rsidR="008416A1" w:rsidRPr="000C7B3B">
        <w:rPr>
          <w:rFonts w:ascii="Century Gothic" w:hAnsi="Century Gothic" w:cstheme="minorHAnsi"/>
          <w:bCs/>
          <w:color w:val="000000" w:themeColor="text1"/>
          <w:sz w:val="22"/>
          <w:szCs w:val="22"/>
        </w:rPr>
        <w:t xml:space="preserve"> weitere</w:t>
      </w:r>
      <w:r w:rsidR="008416A1">
        <w:rPr>
          <w:rFonts w:ascii="Century Gothic" w:hAnsi="Century Gothic" w:cstheme="minorHAnsi"/>
          <w:bCs/>
          <w:color w:val="000000" w:themeColor="text1"/>
          <w:sz w:val="22"/>
          <w:szCs w:val="22"/>
        </w:rPr>
        <w:t>r</w:t>
      </w:r>
      <w:r w:rsidR="008416A1" w:rsidRPr="000C7B3B">
        <w:rPr>
          <w:rFonts w:ascii="Century Gothic" w:hAnsi="Century Gothic" w:cstheme="minorHAnsi"/>
          <w:bCs/>
          <w:color w:val="000000" w:themeColor="text1"/>
          <w:sz w:val="22"/>
          <w:szCs w:val="22"/>
        </w:rPr>
        <w:t xml:space="preserve"> Fragen </w:t>
      </w:r>
      <w:r w:rsidR="008416A1">
        <w:rPr>
          <w:rFonts w:ascii="Century Gothic" w:hAnsi="Century Gothic" w:cstheme="minorHAnsi"/>
          <w:bCs/>
          <w:color w:val="000000" w:themeColor="text1"/>
          <w:sz w:val="22"/>
          <w:szCs w:val="22"/>
        </w:rPr>
        <w:t xml:space="preserve">setzt </w:t>
      </w:r>
      <w:proofErr w:type="spellStart"/>
      <w:r w:rsidR="008416A1">
        <w:rPr>
          <w:rFonts w:ascii="Century Gothic" w:hAnsi="Century Gothic" w:cstheme="minorHAnsi"/>
          <w:bCs/>
          <w:color w:val="000000" w:themeColor="text1"/>
          <w:sz w:val="22"/>
          <w:szCs w:val="22"/>
        </w:rPr>
        <w:t>Aphria</w:t>
      </w:r>
      <w:proofErr w:type="spellEnd"/>
      <w:r w:rsidR="008416A1">
        <w:rPr>
          <w:rFonts w:ascii="Century Gothic" w:hAnsi="Century Gothic" w:cstheme="minorHAnsi"/>
          <w:bCs/>
          <w:color w:val="000000" w:themeColor="text1"/>
          <w:sz w:val="22"/>
          <w:szCs w:val="22"/>
        </w:rPr>
        <w:t xml:space="preserve"> auf die Unterstützung renommierter</w:t>
      </w:r>
      <w:r w:rsidR="008416A1" w:rsidRPr="004F77D7">
        <w:rPr>
          <w:rFonts w:ascii="Century Gothic" w:hAnsi="Century Gothic" w:cstheme="minorHAnsi"/>
          <w:bCs/>
          <w:color w:val="000000" w:themeColor="text1"/>
          <w:sz w:val="22"/>
          <w:szCs w:val="22"/>
        </w:rPr>
        <w:t xml:space="preserve"> </w:t>
      </w:r>
      <w:r w:rsidR="008416A1" w:rsidRPr="000C7B3B">
        <w:rPr>
          <w:rFonts w:ascii="Century Gothic" w:hAnsi="Century Gothic" w:cstheme="minorHAnsi"/>
          <w:bCs/>
          <w:color w:val="000000" w:themeColor="text1"/>
          <w:sz w:val="22"/>
          <w:szCs w:val="22"/>
        </w:rPr>
        <w:t xml:space="preserve">Experten </w:t>
      </w:r>
      <w:r w:rsidR="008416A1" w:rsidRPr="000C7B3B">
        <w:rPr>
          <w:rFonts w:ascii="Century Gothic" w:hAnsi="Century Gothic" w:cstheme="minorHAnsi"/>
          <w:color w:val="000000" w:themeColor="text1"/>
          <w:sz w:val="22"/>
          <w:szCs w:val="22"/>
        </w:rPr>
        <w:t>aus dem medizinischen sowie pharmazeutischen Bereich</w:t>
      </w:r>
      <w:r w:rsidR="00C143A8" w:rsidRPr="00E0036D">
        <w:rPr>
          <w:rFonts w:ascii="Century Gothic" w:hAnsi="Century Gothic" w:cstheme="minorHAnsi"/>
          <w:sz w:val="22"/>
          <w:szCs w:val="22"/>
        </w:rPr>
        <w:t xml:space="preserve">. </w:t>
      </w:r>
    </w:p>
    <w:p w14:paraId="5EF37026" w14:textId="5BAF2459" w:rsidR="00E0036D" w:rsidRPr="006B17C3" w:rsidRDefault="008E22EA" w:rsidP="008416A1">
      <w:pPr>
        <w:pStyle w:val="StandardWeb"/>
        <w:jc w:val="both"/>
        <w:rPr>
          <w:rFonts w:ascii="Century Gothic" w:hAnsi="Century Gothic" w:cstheme="minorHAnsi"/>
          <w:sz w:val="22"/>
          <w:szCs w:val="22"/>
        </w:rPr>
      </w:pPr>
      <w:r w:rsidRPr="00C45137">
        <w:rPr>
          <w:rFonts w:ascii="Century Gothic" w:hAnsi="Century Gothic"/>
          <w:sz w:val="22"/>
          <w:szCs w:val="22"/>
        </w:rPr>
        <w:t xml:space="preserve">Thematisiert werden in den </w:t>
      </w:r>
      <w:proofErr w:type="spellStart"/>
      <w:r w:rsidRPr="00C45137">
        <w:rPr>
          <w:rFonts w:ascii="Century Gothic" w:hAnsi="Century Gothic"/>
          <w:sz w:val="22"/>
          <w:szCs w:val="22"/>
        </w:rPr>
        <w:t>Insights</w:t>
      </w:r>
      <w:proofErr w:type="spellEnd"/>
      <w:r w:rsidRPr="00C45137">
        <w:rPr>
          <w:rFonts w:ascii="Century Gothic" w:hAnsi="Century Gothic"/>
          <w:sz w:val="22"/>
          <w:szCs w:val="22"/>
        </w:rPr>
        <w:t xml:space="preserve"> u.a. die gesamten rechtlichen Voraussetzungen für die Verordnung, die unterschiedlichen Therapiemöglichkeiten mit medizinischem Cannabis sowie alle Aspekte in der Apotheke – von Anwendungstipps bei der Herstellung, über die Prüfung der Ausgangsstoffe bis hin zur Taxierung. </w:t>
      </w:r>
      <w:r w:rsidR="0074030B" w:rsidRPr="000C7B3B">
        <w:rPr>
          <w:rFonts w:ascii="Century Gothic" w:hAnsi="Century Gothic" w:cstheme="minorHAnsi"/>
          <w:color w:val="000000" w:themeColor="text1"/>
          <w:sz w:val="22"/>
          <w:szCs w:val="22"/>
        </w:rPr>
        <w:t xml:space="preserve">Fallbeispiele </w:t>
      </w:r>
      <w:r w:rsidR="0074030B">
        <w:rPr>
          <w:rFonts w:ascii="Century Gothic" w:hAnsi="Century Gothic" w:cstheme="minorHAnsi"/>
          <w:color w:val="000000" w:themeColor="text1"/>
          <w:sz w:val="22"/>
          <w:szCs w:val="22"/>
        </w:rPr>
        <w:t xml:space="preserve">geben </w:t>
      </w:r>
      <w:r w:rsidR="0074030B" w:rsidRPr="000C7B3B">
        <w:rPr>
          <w:rFonts w:ascii="Century Gothic" w:hAnsi="Century Gothic" w:cstheme="minorHAnsi"/>
          <w:color w:val="000000" w:themeColor="text1"/>
          <w:sz w:val="22"/>
          <w:szCs w:val="22"/>
        </w:rPr>
        <w:t xml:space="preserve">einen Einblick in mögliche Behandlungsansätze in verschiedenen Therapiegebieten. </w:t>
      </w:r>
      <w:r w:rsidRPr="00C45137">
        <w:rPr>
          <w:rFonts w:ascii="Century Gothic" w:hAnsi="Century Gothic"/>
          <w:sz w:val="22"/>
          <w:szCs w:val="22"/>
        </w:rPr>
        <w:t xml:space="preserve">Daneben wird auch die Handhabung der </w:t>
      </w:r>
      <w:proofErr w:type="spellStart"/>
      <w:r w:rsidRPr="00C45137">
        <w:rPr>
          <w:rFonts w:ascii="Century Gothic" w:hAnsi="Century Gothic"/>
          <w:sz w:val="22"/>
          <w:szCs w:val="22"/>
        </w:rPr>
        <w:t>Vaporisatoren</w:t>
      </w:r>
      <w:proofErr w:type="spellEnd"/>
      <w:r w:rsidRPr="00C45137">
        <w:rPr>
          <w:rFonts w:ascii="Century Gothic" w:hAnsi="Century Gothic"/>
          <w:sz w:val="22"/>
          <w:szCs w:val="22"/>
        </w:rPr>
        <w:t xml:space="preserve"> erläutert, um Ärzte und Apotheker mit umfassendem Wissen für die bestmögliche Beratung ihrer Patienten auszustatten.</w:t>
      </w:r>
    </w:p>
    <w:p w14:paraId="73DDAE3C" w14:textId="118B1021" w:rsidR="00074CD2" w:rsidRDefault="003B16ED" w:rsidP="008416A1">
      <w:pPr>
        <w:pStyle w:val="StandardWeb"/>
        <w:jc w:val="both"/>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 xml:space="preserve">Dr. Angelika Schneiders: </w:t>
      </w:r>
      <w:r w:rsidR="008416A1" w:rsidRPr="000C7B3B">
        <w:rPr>
          <w:rFonts w:ascii="Century Gothic" w:hAnsi="Century Gothic" w:cstheme="minorHAnsi"/>
          <w:color w:val="000000" w:themeColor="text1"/>
          <w:sz w:val="22"/>
          <w:szCs w:val="22"/>
        </w:rPr>
        <w:t xml:space="preserve">„In den vielen Gesprächen, die ich persönlich und unsere Außendienstmitarbeiter in den vergangenen Monaten geführt haben, wurde eines sehr deutlich: Es gibt nach wie vor </w:t>
      </w:r>
      <w:r w:rsidR="00386B3C">
        <w:rPr>
          <w:rFonts w:ascii="Century Gothic" w:hAnsi="Century Gothic" w:cstheme="minorHAnsi"/>
          <w:color w:val="000000" w:themeColor="text1"/>
          <w:sz w:val="22"/>
          <w:szCs w:val="22"/>
        </w:rPr>
        <w:t>eine</w:t>
      </w:r>
      <w:r w:rsidR="00DE4B02">
        <w:rPr>
          <w:rFonts w:ascii="Century Gothic" w:hAnsi="Century Gothic" w:cstheme="minorHAnsi"/>
          <w:color w:val="000000" w:themeColor="text1"/>
          <w:sz w:val="22"/>
          <w:szCs w:val="22"/>
        </w:rPr>
        <w:t>n</w:t>
      </w:r>
      <w:r w:rsidR="00F4325A">
        <w:rPr>
          <w:rFonts w:ascii="Century Gothic" w:hAnsi="Century Gothic" w:cstheme="minorHAnsi"/>
          <w:color w:val="000000" w:themeColor="text1"/>
          <w:sz w:val="22"/>
          <w:szCs w:val="22"/>
        </w:rPr>
        <w:t xml:space="preserve"> hohen</w:t>
      </w:r>
      <w:bookmarkStart w:id="0" w:name="_GoBack"/>
      <w:bookmarkEnd w:id="0"/>
      <w:r w:rsidR="00386B3C" w:rsidRPr="000C7B3B">
        <w:rPr>
          <w:rFonts w:ascii="Century Gothic" w:hAnsi="Century Gothic" w:cstheme="minorHAnsi"/>
          <w:color w:val="000000" w:themeColor="text1"/>
          <w:sz w:val="22"/>
          <w:szCs w:val="22"/>
        </w:rPr>
        <w:t xml:space="preserve"> </w:t>
      </w:r>
      <w:r w:rsidR="008416A1" w:rsidRPr="000C7B3B">
        <w:rPr>
          <w:rFonts w:ascii="Century Gothic" w:hAnsi="Century Gothic" w:cstheme="minorHAnsi"/>
          <w:color w:val="000000" w:themeColor="text1"/>
          <w:sz w:val="22"/>
          <w:szCs w:val="22"/>
        </w:rPr>
        <w:t xml:space="preserve">Informationsbedarf auf Seiten der Ärzte, Apotheker und des Fachpersonals, wenn es um das Thema medizinisches </w:t>
      </w:r>
      <w:r w:rsidR="008416A1" w:rsidRPr="000C7B3B">
        <w:rPr>
          <w:rFonts w:ascii="Century Gothic" w:hAnsi="Century Gothic" w:cstheme="minorHAnsi"/>
          <w:color w:val="000000" w:themeColor="text1"/>
          <w:sz w:val="22"/>
          <w:szCs w:val="22"/>
        </w:rPr>
        <w:lastRenderedPageBreak/>
        <w:t>Cannabis geht. Nicht zuletzt deshalb, weil es an seriösen</w:t>
      </w:r>
      <w:r w:rsidR="008416A1">
        <w:rPr>
          <w:rFonts w:ascii="Century Gothic" w:hAnsi="Century Gothic" w:cstheme="minorHAnsi"/>
          <w:color w:val="000000" w:themeColor="text1"/>
          <w:sz w:val="22"/>
          <w:szCs w:val="22"/>
        </w:rPr>
        <w:t xml:space="preserve"> </w:t>
      </w:r>
      <w:r w:rsidR="008416A1" w:rsidRPr="000C7B3B">
        <w:rPr>
          <w:rFonts w:ascii="Century Gothic" w:hAnsi="Century Gothic" w:cstheme="minorHAnsi"/>
          <w:color w:val="000000" w:themeColor="text1"/>
          <w:sz w:val="22"/>
          <w:szCs w:val="22"/>
        </w:rPr>
        <w:t xml:space="preserve">Informationsangeboten mangelt. Mit den Medical Cannabis Trainings möchten wir unseren Beitrag dazu leisten, die noch vielen offenen Fragen wissenschaftlich fundiert </w:t>
      </w:r>
      <w:r w:rsidR="008416A1">
        <w:rPr>
          <w:rFonts w:ascii="Century Gothic" w:hAnsi="Century Gothic" w:cstheme="minorHAnsi"/>
          <w:color w:val="000000" w:themeColor="text1"/>
          <w:sz w:val="22"/>
          <w:szCs w:val="22"/>
        </w:rPr>
        <w:t xml:space="preserve">und neutral </w:t>
      </w:r>
      <w:r w:rsidR="008416A1" w:rsidRPr="000C7B3B">
        <w:rPr>
          <w:rFonts w:ascii="Century Gothic" w:hAnsi="Century Gothic" w:cstheme="minorHAnsi"/>
          <w:color w:val="000000" w:themeColor="text1"/>
          <w:sz w:val="22"/>
          <w:szCs w:val="22"/>
        </w:rPr>
        <w:t>zu beantworten</w:t>
      </w:r>
      <w:r w:rsidR="00386B3C">
        <w:rPr>
          <w:rFonts w:ascii="Century Gothic" w:hAnsi="Century Gothic" w:cstheme="minorHAnsi"/>
          <w:color w:val="000000" w:themeColor="text1"/>
          <w:sz w:val="22"/>
          <w:szCs w:val="22"/>
        </w:rPr>
        <w:t>, um</w:t>
      </w:r>
      <w:r w:rsidR="008416A1" w:rsidRPr="000C7B3B">
        <w:rPr>
          <w:rFonts w:ascii="Century Gothic" w:hAnsi="Century Gothic" w:cstheme="minorHAnsi"/>
          <w:color w:val="000000" w:themeColor="text1"/>
          <w:sz w:val="22"/>
          <w:szCs w:val="22"/>
        </w:rPr>
        <w:t xml:space="preserve"> somit letztendlich den Ärzten und Apothekern in Deutschland Sicherheit im Umgang </w:t>
      </w:r>
      <w:r>
        <w:rPr>
          <w:rFonts w:ascii="Century Gothic" w:hAnsi="Century Gothic" w:cstheme="minorHAnsi"/>
          <w:color w:val="000000" w:themeColor="text1"/>
          <w:sz w:val="22"/>
          <w:szCs w:val="22"/>
        </w:rPr>
        <w:t xml:space="preserve">mit </w:t>
      </w:r>
      <w:proofErr w:type="spellStart"/>
      <w:r>
        <w:rPr>
          <w:rFonts w:ascii="Century Gothic" w:hAnsi="Century Gothic" w:cstheme="minorHAnsi"/>
          <w:color w:val="000000" w:themeColor="text1"/>
          <w:sz w:val="22"/>
          <w:szCs w:val="22"/>
        </w:rPr>
        <w:t>Medizinalcannabis</w:t>
      </w:r>
      <w:proofErr w:type="spellEnd"/>
      <w:r>
        <w:rPr>
          <w:rFonts w:ascii="Century Gothic" w:hAnsi="Century Gothic" w:cstheme="minorHAnsi"/>
          <w:color w:val="000000" w:themeColor="text1"/>
          <w:sz w:val="22"/>
          <w:szCs w:val="22"/>
        </w:rPr>
        <w:t xml:space="preserve"> zu geben“.</w:t>
      </w:r>
    </w:p>
    <w:p w14:paraId="542CCD2E" w14:textId="58E7E849" w:rsidR="00DC2B0E" w:rsidRPr="00E84997" w:rsidRDefault="008416A1" w:rsidP="00DC2B0E">
      <w:pPr>
        <w:pStyle w:val="StandardWeb"/>
        <w:jc w:val="both"/>
        <w:rPr>
          <w:rFonts w:ascii="Century Gothic" w:hAnsi="Century Gothic" w:cstheme="minorHAnsi"/>
          <w:color w:val="000000" w:themeColor="text1"/>
          <w:sz w:val="22"/>
          <w:szCs w:val="22"/>
        </w:rPr>
      </w:pPr>
      <w:r w:rsidRPr="000C7B3B">
        <w:rPr>
          <w:rFonts w:ascii="Century Gothic" w:hAnsi="Century Gothic" w:cstheme="minorHAnsi"/>
          <w:color w:val="000000" w:themeColor="text1"/>
          <w:sz w:val="22"/>
          <w:szCs w:val="22"/>
        </w:rPr>
        <w:t xml:space="preserve">Unter </w:t>
      </w:r>
      <w:r w:rsidR="00852448" w:rsidRPr="00852448">
        <w:rPr>
          <w:rFonts w:ascii="Century Gothic" w:hAnsi="Century Gothic" w:cstheme="minorHAnsi"/>
          <w:color w:val="000000" w:themeColor="text1"/>
          <w:sz w:val="22"/>
          <w:szCs w:val="22"/>
        </w:rPr>
        <w:t>www.medical-cannabis-training.com/mct-insights</w:t>
      </w:r>
      <w:r w:rsidRPr="000C7B3B">
        <w:rPr>
          <w:rFonts w:ascii="Century Gothic" w:hAnsi="Century Gothic" w:cstheme="minorHAnsi"/>
          <w:color w:val="000000" w:themeColor="text1"/>
          <w:sz w:val="22"/>
          <w:szCs w:val="22"/>
        </w:rPr>
        <w:t xml:space="preserve"> können sich Mitglieder der </w:t>
      </w:r>
      <w:r w:rsidR="0074030B" w:rsidRPr="000C7B3B">
        <w:rPr>
          <w:rFonts w:ascii="Century Gothic" w:hAnsi="Century Gothic" w:cstheme="minorHAnsi"/>
          <w:color w:val="000000" w:themeColor="text1"/>
          <w:sz w:val="22"/>
          <w:szCs w:val="22"/>
        </w:rPr>
        <w:t>Fach</w:t>
      </w:r>
      <w:r w:rsidR="0074030B">
        <w:rPr>
          <w:rFonts w:ascii="Century Gothic" w:hAnsi="Century Gothic" w:cstheme="minorHAnsi"/>
          <w:color w:val="000000" w:themeColor="text1"/>
          <w:sz w:val="22"/>
          <w:szCs w:val="22"/>
        </w:rPr>
        <w:t>kreise</w:t>
      </w:r>
      <w:r w:rsidR="0074030B" w:rsidRPr="000C7B3B">
        <w:rPr>
          <w:rFonts w:ascii="Century Gothic" w:hAnsi="Century Gothic" w:cstheme="minorHAnsi"/>
          <w:color w:val="000000" w:themeColor="text1"/>
          <w:sz w:val="22"/>
          <w:szCs w:val="22"/>
        </w:rPr>
        <w:t xml:space="preserve"> </w:t>
      </w:r>
      <w:r w:rsidRPr="000C7B3B">
        <w:rPr>
          <w:rFonts w:ascii="Century Gothic" w:hAnsi="Century Gothic" w:cstheme="minorHAnsi"/>
          <w:color w:val="000000" w:themeColor="text1"/>
          <w:sz w:val="22"/>
          <w:szCs w:val="22"/>
        </w:rPr>
        <w:t>für einen geschützten</w:t>
      </w:r>
      <w:r>
        <w:rPr>
          <w:rFonts w:ascii="Century Gothic" w:hAnsi="Century Gothic" w:cstheme="minorHAnsi"/>
          <w:color w:val="000000" w:themeColor="text1"/>
          <w:sz w:val="22"/>
          <w:szCs w:val="22"/>
        </w:rPr>
        <w:t xml:space="preserve">, digitalen </w:t>
      </w:r>
      <w:r w:rsidRPr="000C7B3B">
        <w:rPr>
          <w:rFonts w:ascii="Century Gothic" w:hAnsi="Century Gothic" w:cstheme="minorHAnsi"/>
          <w:color w:val="000000" w:themeColor="text1"/>
          <w:sz w:val="22"/>
          <w:szCs w:val="22"/>
        </w:rPr>
        <w:t xml:space="preserve">Schulungsbereich anmelden. </w:t>
      </w:r>
      <w:r w:rsidR="0074030B">
        <w:rPr>
          <w:rFonts w:ascii="Century Gothic" w:hAnsi="Century Gothic" w:cstheme="minorHAnsi"/>
          <w:color w:val="000000" w:themeColor="text1"/>
          <w:sz w:val="22"/>
          <w:szCs w:val="22"/>
        </w:rPr>
        <w:t xml:space="preserve">Nach der Ausstrahlung stehen die Videos zur Verfügung und verpasste Themen können nachgeholt werden. </w:t>
      </w:r>
    </w:p>
    <w:p w14:paraId="33B0F472" w14:textId="18A4D340" w:rsidR="008416A1" w:rsidRDefault="008416A1" w:rsidP="00E84997">
      <w:pPr>
        <w:ind w:left="5"/>
        <w:jc w:val="both"/>
        <w:rPr>
          <w:rFonts w:ascii="Century Gothic" w:hAnsi="Century Gothic" w:cstheme="minorHAnsi"/>
          <w:sz w:val="22"/>
          <w:szCs w:val="22"/>
        </w:rPr>
      </w:pPr>
      <w:r w:rsidRPr="001B2877">
        <w:rPr>
          <w:rFonts w:ascii="Century Gothic" w:hAnsi="Century Gothic"/>
          <w:b/>
          <w:color w:val="1D428A"/>
          <w:sz w:val="22"/>
          <w:szCs w:val="22"/>
        </w:rPr>
        <w:t xml:space="preserve">Über </w:t>
      </w:r>
      <w:proofErr w:type="spellStart"/>
      <w:r w:rsidRPr="001B2877">
        <w:rPr>
          <w:rFonts w:ascii="Century Gothic" w:hAnsi="Century Gothic"/>
          <w:b/>
          <w:color w:val="1D428A"/>
          <w:sz w:val="22"/>
          <w:szCs w:val="22"/>
        </w:rPr>
        <w:t>Aphria</w:t>
      </w:r>
      <w:proofErr w:type="spellEnd"/>
      <w:r w:rsidRPr="001B2877">
        <w:rPr>
          <w:rFonts w:ascii="Century Gothic" w:hAnsi="Century Gothic"/>
          <w:color w:val="000000" w:themeColor="text1"/>
          <w:sz w:val="22"/>
          <w:szCs w:val="22"/>
        </w:rPr>
        <w:t xml:space="preserve">: </w:t>
      </w:r>
      <w:r w:rsidRPr="00A55620">
        <w:rPr>
          <w:rFonts w:ascii="Century Gothic" w:hAnsi="Century Gothic" w:cstheme="minorHAnsi"/>
          <w:sz w:val="22"/>
          <w:szCs w:val="22"/>
        </w:rPr>
        <w:t xml:space="preserve">Die </w:t>
      </w:r>
      <w:proofErr w:type="spellStart"/>
      <w:r w:rsidRPr="00A55620">
        <w:rPr>
          <w:rFonts w:ascii="Century Gothic" w:hAnsi="Century Gothic" w:cstheme="minorHAnsi"/>
          <w:sz w:val="22"/>
          <w:szCs w:val="22"/>
        </w:rPr>
        <w:t>Aphria</w:t>
      </w:r>
      <w:proofErr w:type="spellEnd"/>
      <w:r w:rsidRPr="00A55620">
        <w:rPr>
          <w:rFonts w:ascii="Century Gothic" w:hAnsi="Century Gothic" w:cstheme="minorHAnsi"/>
          <w:sz w:val="22"/>
          <w:szCs w:val="22"/>
        </w:rPr>
        <w:t xml:space="preserve"> </w:t>
      </w:r>
      <w:proofErr w:type="spellStart"/>
      <w:r w:rsidR="00F9743E">
        <w:rPr>
          <w:rFonts w:ascii="Century Gothic" w:hAnsi="Century Gothic" w:cstheme="minorHAnsi"/>
          <w:sz w:val="22"/>
          <w:szCs w:val="22"/>
        </w:rPr>
        <w:t>Rx</w:t>
      </w:r>
      <w:proofErr w:type="spellEnd"/>
      <w:r w:rsidR="00175EAF" w:rsidRPr="00A55620">
        <w:rPr>
          <w:rFonts w:ascii="Century Gothic" w:hAnsi="Century Gothic" w:cstheme="minorHAnsi"/>
          <w:sz w:val="22"/>
          <w:szCs w:val="22"/>
        </w:rPr>
        <w:t xml:space="preserve"> </w:t>
      </w:r>
      <w:r w:rsidRPr="00A55620">
        <w:rPr>
          <w:rFonts w:ascii="Century Gothic" w:hAnsi="Century Gothic" w:cstheme="minorHAnsi"/>
          <w:sz w:val="22"/>
          <w:szCs w:val="22"/>
        </w:rPr>
        <w:t xml:space="preserve">GmbH </w:t>
      </w:r>
      <w:r w:rsidR="00A55620" w:rsidRPr="00A55620">
        <w:rPr>
          <w:rFonts w:ascii="Century Gothic" w:hAnsi="Century Gothic" w:cstheme="minorHAnsi"/>
          <w:sz w:val="22"/>
          <w:szCs w:val="22"/>
        </w:rPr>
        <w:t xml:space="preserve">zählt zu den führenden pharmazeutischen Unternehmen für den Anbau und die Weiterverarbeitung von medizinischen Cannabisprodukten in Deutschland. Als eines von derzeit nur drei Unternehmen hält der Technologieführer eine behördliche Anbaugenehmigung für medizinisches Cannabis in der Bundesrepublik Deutschland. Vor diesem Hintergrund entsteht derzeit die bundesweit erste Produktionsanlage für </w:t>
      </w:r>
      <w:proofErr w:type="spellStart"/>
      <w:r w:rsidR="00A55620" w:rsidRPr="00A55620">
        <w:rPr>
          <w:rFonts w:ascii="Century Gothic" w:hAnsi="Century Gothic" w:cstheme="minorHAnsi"/>
          <w:sz w:val="22"/>
          <w:szCs w:val="22"/>
        </w:rPr>
        <w:t>Medizinalcannabis</w:t>
      </w:r>
      <w:proofErr w:type="spellEnd"/>
      <w:r w:rsidR="00A55620" w:rsidRPr="00A55620">
        <w:rPr>
          <w:rFonts w:ascii="Century Gothic" w:hAnsi="Century Gothic" w:cstheme="minorHAnsi"/>
          <w:sz w:val="22"/>
          <w:szCs w:val="22"/>
        </w:rPr>
        <w:t xml:space="preserve"> in Neumünster in Schleswig-Holstein. Hier baut das Unternehmen im Auftrag des Bundesinstituts für Arzneimittel und Medizinprodukte (BfArM) </w:t>
      </w:r>
      <w:proofErr w:type="gramStart"/>
      <w:r w:rsidR="00A55620" w:rsidRPr="00A55620">
        <w:rPr>
          <w:rFonts w:ascii="Century Gothic" w:hAnsi="Century Gothic" w:cstheme="minorHAnsi"/>
          <w:sz w:val="22"/>
          <w:szCs w:val="22"/>
        </w:rPr>
        <w:t>medizinisches Cannabis</w:t>
      </w:r>
      <w:proofErr w:type="gramEnd"/>
      <w:r w:rsidR="00A55620" w:rsidRPr="00A55620">
        <w:rPr>
          <w:rFonts w:ascii="Century Gothic" w:hAnsi="Century Gothic" w:cstheme="minorHAnsi"/>
          <w:sz w:val="22"/>
          <w:szCs w:val="22"/>
        </w:rPr>
        <w:t xml:space="preserve"> für den deutschen Gesundheitsmarkt an. </w:t>
      </w:r>
      <w:proofErr w:type="spellStart"/>
      <w:r w:rsidR="00A55620" w:rsidRPr="00A55620">
        <w:rPr>
          <w:rFonts w:ascii="Century Gothic" w:hAnsi="Century Gothic" w:cstheme="minorHAnsi"/>
          <w:sz w:val="22"/>
          <w:szCs w:val="22"/>
        </w:rPr>
        <w:t>Aphrias</w:t>
      </w:r>
      <w:proofErr w:type="spellEnd"/>
      <w:r w:rsidR="00A55620" w:rsidRPr="00A55620">
        <w:rPr>
          <w:rFonts w:ascii="Century Gothic" w:hAnsi="Century Gothic" w:cstheme="minorHAnsi"/>
          <w:sz w:val="22"/>
          <w:szCs w:val="22"/>
        </w:rPr>
        <w:t xml:space="preserve"> Anspruch ist dabei, Patienten mit pharmazeutischem Cannabis von höchster Qualität zu versorgen. Dafür setzt der Hersteller auf eine Reihe von strategischen Kooperationspartnerschaften. Zur Unternehmensgruppe gehört einer der führenden Arzneimittel-Importeure Deutschlands, die CC </w:t>
      </w:r>
      <w:proofErr w:type="spellStart"/>
      <w:r w:rsidR="00A55620" w:rsidRPr="00A55620">
        <w:rPr>
          <w:rFonts w:ascii="Century Gothic" w:hAnsi="Century Gothic" w:cstheme="minorHAnsi"/>
          <w:sz w:val="22"/>
          <w:szCs w:val="22"/>
        </w:rPr>
        <w:t>Pharma</w:t>
      </w:r>
      <w:proofErr w:type="spellEnd"/>
      <w:r w:rsidR="00A55620" w:rsidRPr="00A55620">
        <w:rPr>
          <w:rFonts w:ascii="Century Gothic" w:hAnsi="Century Gothic" w:cstheme="minorHAnsi"/>
          <w:sz w:val="22"/>
          <w:szCs w:val="22"/>
        </w:rPr>
        <w:t xml:space="preserve"> GmbH mit Sitz im rheinland-pfälzischen Densborn. Die </w:t>
      </w:r>
      <w:proofErr w:type="spellStart"/>
      <w:r w:rsidR="00A55620" w:rsidRPr="00A55620">
        <w:rPr>
          <w:rFonts w:ascii="Century Gothic" w:hAnsi="Century Gothic" w:cstheme="minorHAnsi"/>
          <w:sz w:val="22"/>
          <w:szCs w:val="22"/>
        </w:rPr>
        <w:t>Aphria</w:t>
      </w:r>
      <w:proofErr w:type="spellEnd"/>
      <w:r w:rsidR="00A55620" w:rsidRPr="00A55620">
        <w:rPr>
          <w:rFonts w:ascii="Century Gothic" w:hAnsi="Century Gothic" w:cstheme="minorHAnsi"/>
          <w:sz w:val="22"/>
          <w:szCs w:val="22"/>
        </w:rPr>
        <w:t xml:space="preserve"> Germany GmbH ist eine Tochtergesellschaft der am NASDAQ (APHA) notierten </w:t>
      </w:r>
      <w:proofErr w:type="spellStart"/>
      <w:r w:rsidR="00A55620" w:rsidRPr="00A55620">
        <w:rPr>
          <w:rFonts w:ascii="Century Gothic" w:hAnsi="Century Gothic" w:cstheme="minorHAnsi"/>
          <w:sz w:val="22"/>
          <w:szCs w:val="22"/>
        </w:rPr>
        <w:t>Aphria</w:t>
      </w:r>
      <w:proofErr w:type="spellEnd"/>
      <w:r w:rsidR="00A55620" w:rsidRPr="00A55620">
        <w:rPr>
          <w:rFonts w:ascii="Century Gothic" w:hAnsi="Century Gothic" w:cstheme="minorHAnsi"/>
          <w:sz w:val="22"/>
          <w:szCs w:val="22"/>
        </w:rPr>
        <w:t xml:space="preserve"> Inc. Neben dem Hauptsitz im kanadischen </w:t>
      </w:r>
      <w:proofErr w:type="spellStart"/>
      <w:r w:rsidR="00A55620" w:rsidRPr="00A55620">
        <w:rPr>
          <w:rFonts w:ascii="Century Gothic" w:hAnsi="Century Gothic" w:cstheme="minorHAnsi"/>
          <w:sz w:val="22"/>
          <w:szCs w:val="22"/>
        </w:rPr>
        <w:t>Leamington</w:t>
      </w:r>
      <w:proofErr w:type="spellEnd"/>
      <w:r w:rsidR="00A55620" w:rsidRPr="00A55620">
        <w:rPr>
          <w:rFonts w:ascii="Century Gothic" w:hAnsi="Century Gothic" w:cstheme="minorHAnsi"/>
          <w:sz w:val="22"/>
          <w:szCs w:val="22"/>
        </w:rPr>
        <w:t xml:space="preserve"> ist </w:t>
      </w:r>
      <w:proofErr w:type="spellStart"/>
      <w:r w:rsidR="00A55620" w:rsidRPr="00A55620">
        <w:rPr>
          <w:rFonts w:ascii="Century Gothic" w:hAnsi="Century Gothic" w:cstheme="minorHAnsi"/>
          <w:sz w:val="22"/>
          <w:szCs w:val="22"/>
        </w:rPr>
        <w:t>Aphria</w:t>
      </w:r>
      <w:proofErr w:type="spellEnd"/>
      <w:r w:rsidR="00A55620" w:rsidRPr="00A55620">
        <w:rPr>
          <w:rFonts w:ascii="Century Gothic" w:hAnsi="Century Gothic" w:cstheme="minorHAnsi"/>
          <w:sz w:val="22"/>
          <w:szCs w:val="22"/>
        </w:rPr>
        <w:t xml:space="preserve"> unter anderem auch in Dänemark, Italien, Malta und in Deutschland mit einem weiteren Sitzen in Hamburg und Berlin vertreten.</w:t>
      </w:r>
    </w:p>
    <w:p w14:paraId="0648F806" w14:textId="77777777" w:rsidR="00E84997" w:rsidRPr="00E84997" w:rsidRDefault="00E84997" w:rsidP="00E84997">
      <w:pPr>
        <w:ind w:left="5"/>
        <w:jc w:val="both"/>
        <w:rPr>
          <w:rFonts w:ascii="Century Gothic" w:hAnsi="Century Gothic" w:cstheme="minorHAnsi"/>
          <w:sz w:val="22"/>
          <w:szCs w:val="22"/>
        </w:rPr>
      </w:pPr>
    </w:p>
    <w:p w14:paraId="7740DB1F" w14:textId="64547B43" w:rsidR="004F52AE" w:rsidRPr="00C45137" w:rsidRDefault="004F52AE" w:rsidP="004F52AE">
      <w:pPr>
        <w:rPr>
          <w:rFonts w:ascii="Century Gothic" w:hAnsi="Century Gothic"/>
          <w:color w:val="000000" w:themeColor="text1"/>
          <w:sz w:val="22"/>
          <w:szCs w:val="22"/>
        </w:rPr>
      </w:pPr>
      <w:r w:rsidRPr="00C45137">
        <w:rPr>
          <w:rFonts w:ascii="Century Gothic" w:hAnsi="Century Gothic"/>
          <w:b/>
          <w:color w:val="1D428A"/>
          <w:sz w:val="22"/>
          <w:szCs w:val="22"/>
        </w:rPr>
        <w:t xml:space="preserve">CC </w:t>
      </w:r>
      <w:proofErr w:type="spellStart"/>
      <w:r w:rsidRPr="00C45137">
        <w:rPr>
          <w:rFonts w:ascii="Century Gothic" w:hAnsi="Century Gothic"/>
          <w:b/>
          <w:color w:val="1D428A"/>
          <w:sz w:val="22"/>
          <w:szCs w:val="22"/>
        </w:rPr>
        <w:t>Pharma</w:t>
      </w:r>
      <w:proofErr w:type="spellEnd"/>
      <w:r w:rsidRPr="00C45137">
        <w:rPr>
          <w:rFonts w:ascii="Century Gothic" w:hAnsi="Century Gothic"/>
          <w:color w:val="000000" w:themeColor="text1"/>
          <w:sz w:val="22"/>
          <w:szCs w:val="22"/>
        </w:rPr>
        <w:t xml:space="preserve"> mit Sitz in Densborn/Eifel wurde 1999 gegründet. Seit Januar 2019 gehört CC </w:t>
      </w:r>
      <w:proofErr w:type="spellStart"/>
      <w:r w:rsidRPr="00C45137">
        <w:rPr>
          <w:rFonts w:ascii="Century Gothic" w:hAnsi="Century Gothic"/>
          <w:color w:val="000000" w:themeColor="text1"/>
          <w:sz w:val="22"/>
          <w:szCs w:val="22"/>
        </w:rPr>
        <w:t>Pharma</w:t>
      </w:r>
      <w:proofErr w:type="spellEnd"/>
      <w:r w:rsidRPr="00C45137">
        <w:rPr>
          <w:rFonts w:ascii="Century Gothic" w:hAnsi="Century Gothic"/>
          <w:color w:val="000000" w:themeColor="text1"/>
          <w:sz w:val="22"/>
          <w:szCs w:val="22"/>
        </w:rPr>
        <w:t xml:space="preserve"> dem am Nasdaq (APHA) und Frankfurt (WKN A12HMO) börsennotierten kanadischen Cannabisunternehmen </w:t>
      </w:r>
      <w:proofErr w:type="spellStart"/>
      <w:r w:rsidRPr="00C45137">
        <w:rPr>
          <w:rFonts w:ascii="Century Gothic" w:hAnsi="Century Gothic"/>
          <w:color w:val="000000" w:themeColor="text1"/>
          <w:sz w:val="22"/>
          <w:szCs w:val="22"/>
        </w:rPr>
        <w:t>Aphria</w:t>
      </w:r>
      <w:proofErr w:type="spellEnd"/>
      <w:r w:rsidRPr="00C45137">
        <w:rPr>
          <w:rFonts w:ascii="Century Gothic" w:hAnsi="Century Gothic"/>
          <w:color w:val="000000" w:themeColor="text1"/>
          <w:sz w:val="22"/>
          <w:szCs w:val="22"/>
        </w:rPr>
        <w:t xml:space="preserve"> Inc. CC </w:t>
      </w:r>
      <w:proofErr w:type="spellStart"/>
      <w:r w:rsidRPr="00C45137">
        <w:rPr>
          <w:rFonts w:ascii="Century Gothic" w:hAnsi="Century Gothic"/>
          <w:color w:val="000000" w:themeColor="text1"/>
          <w:sz w:val="22"/>
          <w:szCs w:val="22"/>
        </w:rPr>
        <w:t>Pharma</w:t>
      </w:r>
      <w:proofErr w:type="spellEnd"/>
      <w:r w:rsidRPr="00C45137">
        <w:rPr>
          <w:rFonts w:ascii="Century Gothic" w:hAnsi="Century Gothic"/>
          <w:color w:val="000000" w:themeColor="text1"/>
          <w:sz w:val="22"/>
          <w:szCs w:val="22"/>
        </w:rPr>
        <w:t xml:space="preserve"> zählt zu den führenden Importeuren für EU-Arzneimittel und beliefert täglich Apotheken und Pharma-Großhändler in ganz Deutschland. Auf einer Fläche von 6.400 Quadratmetern hält das Unternehmen neben einem Vollsortiment von über 1.200 Markenarzneimitteln ein „IMMER DA!“-Sortiment von über 100 Präparaten ständig abrufbereit. CC </w:t>
      </w:r>
      <w:proofErr w:type="spellStart"/>
      <w:r w:rsidRPr="00C45137">
        <w:rPr>
          <w:rFonts w:ascii="Century Gothic" w:hAnsi="Century Gothic"/>
          <w:color w:val="000000" w:themeColor="text1"/>
          <w:sz w:val="22"/>
          <w:szCs w:val="22"/>
        </w:rPr>
        <w:t>Pharma</w:t>
      </w:r>
      <w:proofErr w:type="spellEnd"/>
      <w:r w:rsidRPr="00C45137">
        <w:rPr>
          <w:rFonts w:ascii="Century Gothic" w:hAnsi="Century Gothic"/>
          <w:color w:val="000000" w:themeColor="text1"/>
          <w:sz w:val="22"/>
          <w:szCs w:val="22"/>
        </w:rPr>
        <w:t xml:space="preserve"> verfügt über die Herstellungserlaubnis nach § 13 AMG, die Großhandelserlaubnis nach § 52a AMG, ist qualitätsgesichert nach GMP- und GDP-Richtlinien, und arbeitet nach der EU-Fälschungsschutzrichtlinie 2011/62/EU. Seit 2019 verstärk</w:t>
      </w:r>
      <w:r w:rsidR="00E84997">
        <w:rPr>
          <w:rFonts w:ascii="Century Gothic" w:hAnsi="Century Gothic"/>
          <w:color w:val="000000" w:themeColor="text1"/>
          <w:sz w:val="22"/>
          <w:szCs w:val="22"/>
        </w:rPr>
        <w:t xml:space="preserve">t CC </w:t>
      </w:r>
      <w:proofErr w:type="spellStart"/>
      <w:r w:rsidR="00E84997">
        <w:rPr>
          <w:rFonts w:ascii="Century Gothic" w:hAnsi="Century Gothic"/>
          <w:color w:val="000000" w:themeColor="text1"/>
          <w:sz w:val="22"/>
          <w:szCs w:val="22"/>
        </w:rPr>
        <w:t>Pharma</w:t>
      </w:r>
      <w:proofErr w:type="spellEnd"/>
      <w:r w:rsidR="00E84997">
        <w:rPr>
          <w:rFonts w:ascii="Century Gothic" w:hAnsi="Century Gothic"/>
          <w:color w:val="000000" w:themeColor="text1"/>
          <w:sz w:val="22"/>
          <w:szCs w:val="22"/>
        </w:rPr>
        <w:t xml:space="preserve"> sein</w:t>
      </w:r>
      <w:r w:rsidRPr="00C45137">
        <w:rPr>
          <w:rFonts w:ascii="Century Gothic" w:hAnsi="Century Gothic"/>
          <w:color w:val="000000" w:themeColor="text1"/>
          <w:sz w:val="22"/>
          <w:szCs w:val="22"/>
        </w:rPr>
        <w:t xml:space="preserve"> Importgeschäft und leg</w:t>
      </w:r>
      <w:r w:rsidR="00E84997">
        <w:rPr>
          <w:rFonts w:ascii="Century Gothic" w:hAnsi="Century Gothic"/>
          <w:color w:val="000000" w:themeColor="text1"/>
          <w:sz w:val="22"/>
          <w:szCs w:val="22"/>
        </w:rPr>
        <w:t>t</w:t>
      </w:r>
      <w:r w:rsidRPr="00C45137">
        <w:rPr>
          <w:rFonts w:ascii="Century Gothic" w:hAnsi="Century Gothic"/>
          <w:color w:val="000000" w:themeColor="text1"/>
          <w:sz w:val="22"/>
          <w:szCs w:val="22"/>
        </w:rPr>
        <w:t xml:space="preserve"> – mithilfe des Gesellschafters </w:t>
      </w:r>
      <w:proofErr w:type="spellStart"/>
      <w:r w:rsidRPr="00C45137">
        <w:rPr>
          <w:rFonts w:ascii="Century Gothic" w:hAnsi="Century Gothic"/>
          <w:color w:val="000000" w:themeColor="text1"/>
          <w:sz w:val="22"/>
          <w:szCs w:val="22"/>
        </w:rPr>
        <w:t>Aphria</w:t>
      </w:r>
      <w:proofErr w:type="spellEnd"/>
      <w:r w:rsidRPr="00C45137">
        <w:rPr>
          <w:rFonts w:ascii="Century Gothic" w:hAnsi="Century Gothic"/>
          <w:color w:val="000000" w:themeColor="text1"/>
          <w:sz w:val="22"/>
          <w:szCs w:val="22"/>
        </w:rPr>
        <w:t xml:space="preserve"> Inc. – einen weiteren Fokus </w:t>
      </w:r>
      <w:proofErr w:type="gramStart"/>
      <w:r w:rsidRPr="00C45137">
        <w:rPr>
          <w:rFonts w:ascii="Century Gothic" w:hAnsi="Century Gothic"/>
          <w:color w:val="000000" w:themeColor="text1"/>
          <w:sz w:val="22"/>
          <w:szCs w:val="22"/>
        </w:rPr>
        <w:t>auf medizinisches Cannabis</w:t>
      </w:r>
      <w:proofErr w:type="gramEnd"/>
      <w:r w:rsidRPr="00C45137">
        <w:rPr>
          <w:rFonts w:ascii="Century Gothic" w:hAnsi="Century Gothic"/>
          <w:color w:val="000000" w:themeColor="text1"/>
          <w:sz w:val="22"/>
          <w:szCs w:val="22"/>
        </w:rPr>
        <w:t>.</w:t>
      </w:r>
    </w:p>
    <w:p w14:paraId="13E68029" w14:textId="77777777" w:rsidR="00251FA6" w:rsidRDefault="00251FA6" w:rsidP="0074030B"/>
    <w:sectPr w:rsidR="00251FA6" w:rsidSect="00C45137">
      <w:headerReference w:type="default" r:id="rId8"/>
      <w:headerReference w:type="firs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8CB1" w14:textId="77777777" w:rsidR="00BA75E5" w:rsidRDefault="00BA75E5">
      <w:r>
        <w:separator/>
      </w:r>
    </w:p>
  </w:endnote>
  <w:endnote w:type="continuationSeparator" w:id="0">
    <w:p w14:paraId="7AE12C52" w14:textId="77777777" w:rsidR="00BA75E5" w:rsidRDefault="00BA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0F0C" w14:textId="77777777" w:rsidR="00BA75E5" w:rsidRDefault="00BA75E5">
      <w:r>
        <w:separator/>
      </w:r>
    </w:p>
  </w:footnote>
  <w:footnote w:type="continuationSeparator" w:id="0">
    <w:p w14:paraId="60DE62BC" w14:textId="77777777" w:rsidR="00BA75E5" w:rsidRDefault="00BA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0B2E" w14:textId="77F0A331" w:rsidR="0059093C" w:rsidRDefault="004F52AE" w:rsidP="00C45137">
    <w:pPr>
      <w:pStyle w:val="Kopfzeile"/>
      <w:ind w:left="6372"/>
    </w:pPr>
    <w:r>
      <w:t xml:space="preserve">                                                                                                                                  </w:t>
    </w:r>
    <w:r>
      <w:rPr>
        <w:noProof/>
      </w:rPr>
      <w:drawing>
        <wp:inline distT="0" distB="0" distL="0" distR="0" wp14:anchorId="1D50C87F" wp14:editId="2D1E8931">
          <wp:extent cx="1877991" cy="53467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93" t="27268" r="2548" b="28785"/>
                  <a:stretch/>
                </pic:blipFill>
                <pic:spPr bwMode="auto">
                  <a:xfrm>
                    <a:off x="0" y="0"/>
                    <a:ext cx="1891608" cy="538547"/>
                  </a:xfrm>
                  <a:prstGeom prst="rect">
                    <a:avLst/>
                  </a:prstGeom>
                  <a:ln>
                    <a:noFill/>
                  </a:ln>
                  <a:extLst>
                    <a:ext uri="{53640926-AAD7-44D8-BBD7-CCE9431645EC}">
                      <a14:shadowObscured xmlns:a14="http://schemas.microsoft.com/office/drawing/2010/main"/>
                    </a:ext>
                  </a:extLst>
                </pic:spPr>
              </pic:pic>
            </a:graphicData>
          </a:graphic>
        </wp:inline>
      </w:drawing>
    </w:r>
    <w:r w:rsidR="00C143A8" w:rsidRPr="0059093C">
      <w:rPr>
        <w:rFonts w:ascii="Century Gothic" w:hAnsi="Century Gothic"/>
      </w:rPr>
      <w:fldChar w:fldCharType="begin"/>
    </w:r>
    <w:r w:rsidR="00C143A8" w:rsidRPr="0059093C">
      <w:rPr>
        <w:rFonts w:ascii="Century Gothic" w:hAnsi="Century Gothic"/>
      </w:rPr>
      <w:instrText xml:space="preserve"> INCLUDEPICTURE "https://www.cc-pharma.de/wp-content/uploads/2019/04/Medical-Cannabis-Training_Logo-1280x905.png" \* MERGEFORMATINET </w:instrText>
    </w:r>
    <w:r w:rsidR="00C143A8" w:rsidRPr="0059093C">
      <w:rPr>
        <w:rFonts w:ascii="Century Gothic" w:hAnsi="Century Gothic"/>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A1EC" w14:textId="03C1FE06" w:rsidR="004F52AE" w:rsidRDefault="004F52AE">
    <w:pPr>
      <w:pStyle w:val="Kopfzeile"/>
    </w:pPr>
    <w:r w:rsidRPr="00597BB4">
      <w:rPr>
        <w:rFonts w:ascii="Century Gothic" w:hAnsi="Century Gothic"/>
        <w:b/>
        <w:bCs/>
        <w:noProof/>
        <w:color w:val="002C40"/>
        <w:kern w:val="36"/>
        <w:sz w:val="22"/>
        <w:szCs w:val="22"/>
      </w:rPr>
      <w:drawing>
        <wp:inline distT="0" distB="0" distL="0" distR="0" wp14:anchorId="1FF9A217" wp14:editId="46CC00A8">
          <wp:extent cx="1701800" cy="480329"/>
          <wp:effectExtent l="0" t="0" r="0" b="2540"/>
          <wp:docPr id="3" name="Picture 2"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ria_Med_Wordmark_RGB.png"/>
                  <pic:cNvPicPr/>
                </pic:nvPicPr>
                <pic:blipFill rotWithShape="1">
                  <a:blip r:embed="rId1" cstate="print">
                    <a:extLst>
                      <a:ext uri="{28A0092B-C50C-407E-A947-70E740481C1C}">
                        <a14:useLocalDpi xmlns:a14="http://schemas.microsoft.com/office/drawing/2010/main" val="0"/>
                      </a:ext>
                    </a:extLst>
                  </a:blip>
                  <a:srcRect t="17873" b="16325"/>
                  <a:stretch/>
                </pic:blipFill>
                <pic:spPr bwMode="auto">
                  <a:xfrm>
                    <a:off x="0" y="0"/>
                    <a:ext cx="1721180" cy="485799"/>
                  </a:xfrm>
                  <a:prstGeom prst="rect">
                    <a:avLst/>
                  </a:prstGeom>
                  <a:ln>
                    <a:noFill/>
                  </a:ln>
                  <a:extLst>
                    <a:ext uri="{53640926-AAD7-44D8-BBD7-CCE9431645EC}">
                      <a14:shadowObscured xmlns:a14="http://schemas.microsoft.com/office/drawing/2010/main"/>
                    </a:ext>
                  </a:extLst>
                </pic:spPr>
              </pic:pic>
            </a:graphicData>
          </a:graphic>
        </wp:inline>
      </w:drawing>
    </w:r>
    <w:r>
      <w:tab/>
    </w:r>
    <w:r w:rsidR="00175EAF">
      <w:tab/>
    </w:r>
    <w:r w:rsidR="00175EAF">
      <w:rPr>
        <w:noProof/>
      </w:rPr>
      <w:drawing>
        <wp:inline distT="0" distB="0" distL="0" distR="0" wp14:anchorId="7C7F5378" wp14:editId="3BB226B1">
          <wp:extent cx="1877991" cy="53467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993" t="27268" r="2548" b="28785"/>
                  <a:stretch/>
                </pic:blipFill>
                <pic:spPr bwMode="auto">
                  <a:xfrm>
                    <a:off x="0" y="0"/>
                    <a:ext cx="1891608" cy="5385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A1"/>
    <w:rsid w:val="0006018E"/>
    <w:rsid w:val="00074CD2"/>
    <w:rsid w:val="00175EAF"/>
    <w:rsid w:val="001D5C97"/>
    <w:rsid w:val="00251FA6"/>
    <w:rsid w:val="002A112F"/>
    <w:rsid w:val="00386B3C"/>
    <w:rsid w:val="003A1E5C"/>
    <w:rsid w:val="003B16ED"/>
    <w:rsid w:val="004219DF"/>
    <w:rsid w:val="00464301"/>
    <w:rsid w:val="0046442F"/>
    <w:rsid w:val="004B737D"/>
    <w:rsid w:val="004C70DD"/>
    <w:rsid w:val="004E1E9F"/>
    <w:rsid w:val="004F52AE"/>
    <w:rsid w:val="006B17C3"/>
    <w:rsid w:val="0074030B"/>
    <w:rsid w:val="007A0EEC"/>
    <w:rsid w:val="007E0685"/>
    <w:rsid w:val="008416A1"/>
    <w:rsid w:val="00852448"/>
    <w:rsid w:val="008B7E39"/>
    <w:rsid w:val="008E22EA"/>
    <w:rsid w:val="00A278AE"/>
    <w:rsid w:val="00A46960"/>
    <w:rsid w:val="00A55620"/>
    <w:rsid w:val="00B14A3B"/>
    <w:rsid w:val="00B41717"/>
    <w:rsid w:val="00BA75E5"/>
    <w:rsid w:val="00BE104D"/>
    <w:rsid w:val="00C143A8"/>
    <w:rsid w:val="00C45137"/>
    <w:rsid w:val="00C506B4"/>
    <w:rsid w:val="00C95C16"/>
    <w:rsid w:val="00CA229E"/>
    <w:rsid w:val="00CC7CD1"/>
    <w:rsid w:val="00D103D3"/>
    <w:rsid w:val="00D87EA8"/>
    <w:rsid w:val="00DA75E6"/>
    <w:rsid w:val="00DC2B0E"/>
    <w:rsid w:val="00DE4B02"/>
    <w:rsid w:val="00DF1C3F"/>
    <w:rsid w:val="00E0036D"/>
    <w:rsid w:val="00E3252D"/>
    <w:rsid w:val="00E84997"/>
    <w:rsid w:val="00F33C65"/>
    <w:rsid w:val="00F4325A"/>
    <w:rsid w:val="00F97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6122"/>
  <w15:chartTrackingRefBased/>
  <w15:docId w15:val="{EA8E4D73-BE20-4458-9871-7E712FFF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416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16A1"/>
    <w:pPr>
      <w:spacing w:before="100" w:beforeAutospacing="1" w:after="100" w:afterAutospacing="1"/>
    </w:pPr>
  </w:style>
  <w:style w:type="character" w:styleId="Hyperlink">
    <w:name w:val="Hyperlink"/>
    <w:basedOn w:val="Absatz-Standardschriftart"/>
    <w:uiPriority w:val="99"/>
    <w:unhideWhenUsed/>
    <w:rsid w:val="008416A1"/>
    <w:rPr>
      <w:color w:val="0000FF"/>
      <w:u w:val="single"/>
    </w:rPr>
  </w:style>
  <w:style w:type="paragraph" w:styleId="Kopfzeile">
    <w:name w:val="header"/>
    <w:basedOn w:val="Standard"/>
    <w:link w:val="KopfzeileZchn"/>
    <w:uiPriority w:val="99"/>
    <w:unhideWhenUsed/>
    <w:rsid w:val="008416A1"/>
    <w:pPr>
      <w:tabs>
        <w:tab w:val="center" w:pos="4536"/>
        <w:tab w:val="right" w:pos="9072"/>
      </w:tabs>
    </w:pPr>
  </w:style>
  <w:style w:type="character" w:customStyle="1" w:styleId="KopfzeileZchn">
    <w:name w:val="Kopfzeile Zchn"/>
    <w:basedOn w:val="Absatz-Standardschriftart"/>
    <w:link w:val="Kopfzeile"/>
    <w:uiPriority w:val="99"/>
    <w:rsid w:val="008416A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143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3A8"/>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4F52AE"/>
    <w:pPr>
      <w:tabs>
        <w:tab w:val="center" w:pos="4703"/>
        <w:tab w:val="right" w:pos="9406"/>
      </w:tabs>
    </w:pPr>
  </w:style>
  <w:style w:type="character" w:customStyle="1" w:styleId="FuzeileZchn">
    <w:name w:val="Fußzeile Zchn"/>
    <w:basedOn w:val="Absatz-Standardschriftart"/>
    <w:link w:val="Fuzeile"/>
    <w:uiPriority w:val="99"/>
    <w:rsid w:val="004F52A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5218">
      <w:bodyDiv w:val="1"/>
      <w:marLeft w:val="0"/>
      <w:marRight w:val="0"/>
      <w:marTop w:val="0"/>
      <w:marBottom w:val="0"/>
      <w:divBdr>
        <w:top w:val="none" w:sz="0" w:space="0" w:color="auto"/>
        <w:left w:val="none" w:sz="0" w:space="0" w:color="auto"/>
        <w:bottom w:val="none" w:sz="0" w:space="0" w:color="auto"/>
        <w:right w:val="none" w:sz="0" w:space="0" w:color="auto"/>
      </w:divBdr>
    </w:div>
    <w:div w:id="11556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cal-cannabis-train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DF5C-846C-6545-8314-863A505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Keller</dc:creator>
  <cp:keywords/>
  <dc:description/>
  <cp:lastModifiedBy>Microsoft Office User</cp:lastModifiedBy>
  <cp:revision>4</cp:revision>
  <cp:lastPrinted>2020-09-24T09:06:00Z</cp:lastPrinted>
  <dcterms:created xsi:type="dcterms:W3CDTF">2020-09-24T10:21:00Z</dcterms:created>
  <dcterms:modified xsi:type="dcterms:W3CDTF">2020-09-24T14:14:00Z</dcterms:modified>
</cp:coreProperties>
</file>