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AC4F2" w14:textId="77777777" w:rsidR="00E74AF0" w:rsidRPr="001C32ED" w:rsidRDefault="00E74AF0" w:rsidP="00290A9B">
      <w:pPr>
        <w:pStyle w:val="StandardWeb"/>
        <w:spacing w:before="0" w:beforeAutospacing="0" w:after="0" w:afterAutospacing="0" w:line="300" w:lineRule="atLeast"/>
        <w:ind w:left="-1134" w:right="-993"/>
        <w:jc w:val="center"/>
        <w:rPr>
          <w:rFonts w:ascii="Arial" w:hAnsi="Arial" w:cs="Arial"/>
          <w:color w:val="808080"/>
          <w:sz w:val="16"/>
          <w:szCs w:val="16"/>
        </w:rPr>
      </w:pPr>
    </w:p>
    <w:p w14:paraId="09826D8E" w14:textId="5BC089A3" w:rsidR="00017956" w:rsidRPr="00117875" w:rsidRDefault="00B84BE2" w:rsidP="00FE71CA">
      <w:pPr>
        <w:pStyle w:val="StandardWeb"/>
        <w:spacing w:before="0" w:beforeAutospacing="0" w:after="0" w:afterAutospacing="0" w:line="300" w:lineRule="atLeast"/>
        <w:ind w:right="-993"/>
        <w:rPr>
          <w:rFonts w:ascii="Arial" w:hAnsi="Arial"/>
          <w:color w:val="808080"/>
          <w:sz w:val="16"/>
          <w:szCs w:val="16"/>
        </w:rPr>
      </w:pPr>
      <w:r w:rsidRPr="001C32ED">
        <w:rPr>
          <w:rFonts w:ascii="Arial" w:hAnsi="Arial"/>
          <w:color w:val="808080"/>
          <w:sz w:val="16"/>
          <w:szCs w:val="16"/>
        </w:rPr>
        <w:t xml:space="preserve">Division: Glass Construction | Date: </w:t>
      </w:r>
      <w:r w:rsidR="005570C7">
        <w:rPr>
          <w:rFonts w:ascii="Arial" w:hAnsi="Arial"/>
          <w:color w:val="808080"/>
          <w:sz w:val="16"/>
          <w:szCs w:val="16"/>
        </w:rPr>
        <w:t>08.12.20</w:t>
      </w:r>
      <w:bookmarkStart w:id="0" w:name="_GoBack"/>
      <w:bookmarkEnd w:id="0"/>
      <w:r w:rsidRPr="001C32ED">
        <w:rPr>
          <w:rFonts w:ascii="Arial" w:hAnsi="Arial"/>
          <w:color w:val="808080"/>
          <w:sz w:val="16"/>
          <w:szCs w:val="16"/>
        </w:rPr>
        <w:t xml:space="preserve"> | Text and photo: </w:t>
      </w:r>
      <w:r w:rsidR="00117875">
        <w:rPr>
          <w:rFonts w:ascii="Arial" w:hAnsi="Arial"/>
          <w:color w:val="808080"/>
          <w:sz w:val="16"/>
          <w:szCs w:val="16"/>
        </w:rPr>
        <w:br/>
      </w:r>
      <w:r w:rsidR="00FE71CA" w:rsidRPr="00117875">
        <w:rPr>
          <w:rFonts w:ascii="Arial" w:hAnsi="Arial"/>
          <w:color w:val="808080"/>
          <w:sz w:val="16"/>
          <w:szCs w:val="16"/>
        </w:rPr>
        <w:t>http://www.der-pressedienst.de/architektur-</w:t>
      </w:r>
      <w:r w:rsidRPr="001C32ED">
        <w:rPr>
          <w:rFonts w:ascii="Arial" w:hAnsi="Arial"/>
          <w:color w:val="808080"/>
          <w:sz w:val="16"/>
          <w:szCs w:val="16"/>
        </w:rPr>
        <w:t>bauen/glasbau/</w:t>
      </w:r>
    </w:p>
    <w:p w14:paraId="6BB19ACE" w14:textId="77777777" w:rsidR="00017956" w:rsidRPr="001C32ED" w:rsidRDefault="00017956" w:rsidP="007742C1">
      <w:pPr>
        <w:pStyle w:val="Textkrper"/>
        <w:spacing w:line="300" w:lineRule="atLeast"/>
        <w:ind w:right="16"/>
        <w:rPr>
          <w:rFonts w:ascii="Arial" w:hAnsi="Arial" w:cs="Arial"/>
          <w:b/>
          <w:bCs/>
          <w:color w:val="808080"/>
          <w:sz w:val="28"/>
          <w:szCs w:val="28"/>
        </w:rPr>
      </w:pPr>
    </w:p>
    <w:p w14:paraId="178CAFD9" w14:textId="1D5513CE" w:rsidR="00AD2857" w:rsidRPr="001C32ED" w:rsidRDefault="00C00FA2" w:rsidP="00AD2857">
      <w:pPr>
        <w:pStyle w:val="Textkrper"/>
        <w:spacing w:line="300" w:lineRule="atLeast"/>
        <w:ind w:right="16"/>
        <w:rPr>
          <w:rFonts w:ascii="Arial" w:hAnsi="Arial" w:cs="Arial"/>
          <w:b/>
          <w:bCs/>
          <w:sz w:val="22"/>
          <w:szCs w:val="22"/>
        </w:rPr>
      </w:pPr>
      <w:r w:rsidRPr="001C32ED">
        <w:rPr>
          <w:rFonts w:ascii="Arial" w:hAnsi="Arial"/>
          <w:b/>
          <w:bCs/>
          <w:sz w:val="22"/>
          <w:szCs w:val="22"/>
        </w:rPr>
        <w:t xml:space="preserve">arcon decodesign </w:t>
      </w:r>
      <w:r w:rsidR="001C32ED" w:rsidRPr="001C32ED">
        <w:rPr>
          <w:rFonts w:ascii="Arial" w:hAnsi="Arial" w:cs="Arial"/>
          <w:b/>
          <w:bCs/>
          <w:sz w:val="22"/>
          <w:szCs w:val="22"/>
        </w:rPr>
        <w:t xml:space="preserve">– </w:t>
      </w:r>
      <w:r w:rsidRPr="001C32ED">
        <w:rPr>
          <w:rFonts w:ascii="Arial" w:hAnsi="Arial"/>
          <w:b/>
          <w:bCs/>
          <w:sz w:val="22"/>
          <w:szCs w:val="22"/>
        </w:rPr>
        <w:t>individual, high quality and sustainable</w:t>
      </w:r>
    </w:p>
    <w:p w14:paraId="0B42D799" w14:textId="77777777" w:rsidR="00130D2C" w:rsidRPr="001C32ED" w:rsidRDefault="00130D2C" w:rsidP="007742C1">
      <w:pPr>
        <w:pStyle w:val="Textkrper"/>
        <w:spacing w:line="300" w:lineRule="atLeast"/>
        <w:ind w:right="16"/>
        <w:rPr>
          <w:rFonts w:ascii="Arial" w:hAnsi="Arial" w:cs="Arial"/>
          <w:b/>
          <w:bCs/>
          <w:color w:val="808080"/>
          <w:sz w:val="28"/>
          <w:szCs w:val="28"/>
          <w:highlight w:val="yellow"/>
        </w:rPr>
      </w:pPr>
    </w:p>
    <w:p w14:paraId="1E55D22A" w14:textId="77777777" w:rsidR="00936CFF" w:rsidRPr="001C32ED" w:rsidRDefault="003B2035" w:rsidP="003B2035">
      <w:pPr>
        <w:pStyle w:val="Textkrper"/>
        <w:ind w:right="16"/>
        <w:rPr>
          <w:rFonts w:ascii="Arial" w:hAnsi="Arial" w:cs="Arial"/>
          <w:b/>
          <w:bCs/>
          <w:sz w:val="28"/>
          <w:szCs w:val="28"/>
        </w:rPr>
      </w:pPr>
      <w:r w:rsidRPr="001C32ED">
        <w:rPr>
          <w:rFonts w:ascii="Arial" w:hAnsi="Arial"/>
          <w:b/>
          <w:bCs/>
          <w:sz w:val="28"/>
          <w:szCs w:val="28"/>
        </w:rPr>
        <w:t>Creative glass design with high economic efficiency</w:t>
      </w:r>
    </w:p>
    <w:p w14:paraId="5D6C56F8" w14:textId="77777777" w:rsidR="00FA130F" w:rsidRPr="001C32ED" w:rsidRDefault="00FA130F" w:rsidP="00290A9B">
      <w:pPr>
        <w:pStyle w:val="Textkrper"/>
        <w:spacing w:line="300" w:lineRule="atLeast"/>
        <w:ind w:right="16"/>
        <w:rPr>
          <w:rFonts w:ascii="Arial" w:hAnsi="Arial" w:cs="Arial"/>
          <w:b/>
          <w:bCs/>
          <w:sz w:val="28"/>
          <w:szCs w:val="28"/>
          <w:highlight w:val="yellow"/>
        </w:rPr>
      </w:pPr>
    </w:p>
    <w:p w14:paraId="20514D66" w14:textId="77777777" w:rsidR="00FA130F" w:rsidRPr="001C32ED" w:rsidRDefault="0071507E" w:rsidP="00290A9B">
      <w:pPr>
        <w:pStyle w:val="Textkrper"/>
        <w:spacing w:line="300" w:lineRule="atLeast"/>
        <w:ind w:right="16"/>
        <w:rPr>
          <w:rFonts w:ascii="Arial" w:hAnsi="Arial" w:cs="Arial"/>
          <w:bCs/>
          <w:sz w:val="22"/>
          <w:szCs w:val="22"/>
        </w:rPr>
      </w:pPr>
      <w:r w:rsidRPr="001C32ED">
        <w:rPr>
          <w:rFonts w:ascii="Arial" w:hAnsi="Arial"/>
          <w:bCs/>
          <w:sz w:val="22"/>
          <w:szCs w:val="22"/>
        </w:rPr>
        <w:t>Innovative coating technology and automation reduce manufacturing costs / Three colours to choose from / Different levels of light transmission available / No pre-stressing necessary</w:t>
      </w:r>
    </w:p>
    <w:p w14:paraId="6A130BB5" w14:textId="77777777" w:rsidR="00ED12DF" w:rsidRPr="001C32ED" w:rsidRDefault="00ED12DF" w:rsidP="00290A9B">
      <w:pPr>
        <w:pStyle w:val="Textkrper"/>
        <w:spacing w:line="300" w:lineRule="atLeast"/>
        <w:ind w:right="16"/>
        <w:rPr>
          <w:rFonts w:ascii="Arial" w:hAnsi="Arial" w:cs="Arial"/>
          <w:b/>
          <w:bCs/>
          <w:sz w:val="22"/>
          <w:szCs w:val="22"/>
          <w:highlight w:val="yellow"/>
        </w:rPr>
      </w:pPr>
    </w:p>
    <w:p w14:paraId="77B50DCB" w14:textId="3A35119D" w:rsidR="00EB6910" w:rsidRPr="001C32ED" w:rsidRDefault="001002F0" w:rsidP="00D25E54">
      <w:pPr>
        <w:rPr>
          <w:rFonts w:ascii="Arial" w:hAnsi="Arial" w:cs="Arial"/>
          <w:b/>
        </w:rPr>
      </w:pPr>
      <w:r w:rsidRPr="001C32ED">
        <w:rPr>
          <w:rFonts w:ascii="Arial" w:hAnsi="Arial"/>
          <w:b/>
        </w:rPr>
        <w:t xml:space="preserve">With the new decodesign coatings, arcon </w:t>
      </w:r>
      <w:r w:rsidR="00FE71CA" w:rsidRPr="001C32ED">
        <w:rPr>
          <w:rFonts w:ascii="Arial" w:hAnsi="Arial"/>
          <w:b/>
        </w:rPr>
        <w:t xml:space="preserve">has further increased the options available to architects and building planners </w:t>
      </w:r>
      <w:r w:rsidRPr="001C32ED">
        <w:rPr>
          <w:rFonts w:ascii="Arial" w:hAnsi="Arial"/>
          <w:b/>
        </w:rPr>
        <w:t xml:space="preserve">in the surface design of glass facades. Thanks to its composition, decodesign is weatherproof, </w:t>
      </w:r>
      <w:r w:rsidR="00FE71CA" w:rsidRPr="001C32ED">
        <w:rPr>
          <w:rFonts w:ascii="Arial" w:hAnsi="Arial"/>
          <w:b/>
        </w:rPr>
        <w:t xml:space="preserve">making it </w:t>
      </w:r>
      <w:r w:rsidRPr="001C32ED">
        <w:rPr>
          <w:rFonts w:ascii="Arial" w:hAnsi="Arial"/>
          <w:b/>
        </w:rPr>
        <w:t xml:space="preserve">ideal for use on the </w:t>
      </w:r>
      <w:r w:rsidR="00FE71CA" w:rsidRPr="001C32ED">
        <w:rPr>
          <w:rFonts w:ascii="Arial" w:hAnsi="Arial"/>
          <w:b/>
        </w:rPr>
        <w:t>outside</w:t>
      </w:r>
      <w:r w:rsidRPr="001C32ED">
        <w:rPr>
          <w:rFonts w:ascii="Arial" w:hAnsi="Arial"/>
          <w:b/>
        </w:rPr>
        <w:t xml:space="preserve"> glass surface. </w:t>
      </w:r>
      <w:r w:rsidR="00FE71CA" w:rsidRPr="001C32ED">
        <w:rPr>
          <w:rFonts w:ascii="Arial" w:hAnsi="Arial"/>
          <w:b/>
        </w:rPr>
        <w:t xml:space="preserve">As a result of the </w:t>
      </w:r>
      <w:r w:rsidRPr="001C32ED">
        <w:rPr>
          <w:rFonts w:ascii="Arial" w:hAnsi="Arial"/>
          <w:b/>
        </w:rPr>
        <w:t xml:space="preserve">manufacturing process, </w:t>
      </w:r>
      <w:r w:rsidR="007B43E4" w:rsidRPr="001C32ED">
        <w:rPr>
          <w:rFonts w:ascii="Arial" w:hAnsi="Arial"/>
          <w:b/>
        </w:rPr>
        <w:t>economical project-specific designs, which are suitable for mass markets, can be achieved with this exclusive, aesthetic coating.</w:t>
      </w:r>
    </w:p>
    <w:p w14:paraId="77DF2C4A" w14:textId="77777777" w:rsidR="00EB6910" w:rsidRPr="001C32ED" w:rsidRDefault="00EB6910" w:rsidP="00D25E54">
      <w:pPr>
        <w:rPr>
          <w:rFonts w:ascii="Arial" w:hAnsi="Arial" w:cs="Arial"/>
          <w:b/>
        </w:rPr>
      </w:pPr>
    </w:p>
    <w:p w14:paraId="47B3035A" w14:textId="269D263A" w:rsidR="00D2379E" w:rsidRPr="001C32ED" w:rsidRDefault="00C00FA2" w:rsidP="001F1190">
      <w:pPr>
        <w:rPr>
          <w:rFonts w:ascii="Arial" w:hAnsi="Arial" w:cs="Arial"/>
        </w:rPr>
      </w:pPr>
      <w:r w:rsidRPr="001C32ED">
        <w:rPr>
          <w:rFonts w:ascii="Arial" w:hAnsi="Arial"/>
        </w:rPr>
        <w:t xml:space="preserve">In contemporary architecture, the purpose of glass facades is not </w:t>
      </w:r>
      <w:r w:rsidR="007B43E4" w:rsidRPr="001C32ED">
        <w:rPr>
          <w:rFonts w:ascii="Arial" w:hAnsi="Arial"/>
        </w:rPr>
        <w:t>merely</w:t>
      </w:r>
      <w:r w:rsidRPr="001C32ED">
        <w:rPr>
          <w:rFonts w:ascii="Arial" w:hAnsi="Arial"/>
        </w:rPr>
        <w:t xml:space="preserve"> to let light into a building, prevent the penetration of wind and elements, and keep </w:t>
      </w:r>
      <w:r w:rsidR="0068787B" w:rsidRPr="001C32ED">
        <w:rPr>
          <w:rFonts w:ascii="Arial" w:hAnsi="Arial"/>
        </w:rPr>
        <w:t>heat</w:t>
      </w:r>
      <w:r w:rsidRPr="001C32ED">
        <w:rPr>
          <w:rFonts w:ascii="Arial" w:hAnsi="Arial"/>
        </w:rPr>
        <w:t xml:space="preserve"> in rooms. </w:t>
      </w:r>
      <w:r w:rsidR="0068787B" w:rsidRPr="001C32ED">
        <w:rPr>
          <w:rFonts w:ascii="Arial" w:hAnsi="Arial"/>
        </w:rPr>
        <w:t>On the contrary, g</w:t>
      </w:r>
      <w:r w:rsidRPr="001C32ED">
        <w:rPr>
          <w:rFonts w:ascii="Arial" w:hAnsi="Arial"/>
        </w:rPr>
        <w:t xml:space="preserve">lass has also established itself as a decorative, style-forming element. Reflective glass facades can also be </w:t>
      </w:r>
      <w:r w:rsidR="0068787B" w:rsidRPr="001C32ED">
        <w:rPr>
          <w:rFonts w:ascii="Arial" w:hAnsi="Arial"/>
        </w:rPr>
        <w:t xml:space="preserve">a means of providing </w:t>
      </w:r>
      <w:r w:rsidRPr="001C32ED">
        <w:rPr>
          <w:rFonts w:ascii="Arial" w:hAnsi="Arial"/>
        </w:rPr>
        <w:t>more privacy, particularly in densely built-up urban environments. arcon has incorporated both facets in the newly developed decodesign. The coating now provides architects and building planners with an innovative solution, which not only permits the aesthetic design of individual facades but also of interiors, while remaining an economically viable option.</w:t>
      </w:r>
    </w:p>
    <w:p w14:paraId="39945FE6" w14:textId="77777777" w:rsidR="003B2035" w:rsidRPr="001C32ED" w:rsidRDefault="003B2035" w:rsidP="001F1190">
      <w:pPr>
        <w:rPr>
          <w:rFonts w:ascii="Arial" w:hAnsi="Arial" w:cs="Arial"/>
        </w:rPr>
      </w:pPr>
    </w:p>
    <w:p w14:paraId="0C2FC9FB" w14:textId="77777777" w:rsidR="004B6AD5" w:rsidRPr="001C32ED" w:rsidRDefault="004B6AD5" w:rsidP="001F1190">
      <w:pPr>
        <w:rPr>
          <w:rFonts w:ascii="Arial" w:hAnsi="Arial" w:cs="Arial"/>
          <w:b/>
        </w:rPr>
      </w:pPr>
      <w:r w:rsidRPr="001C32ED">
        <w:rPr>
          <w:rFonts w:ascii="Arial" w:hAnsi="Arial"/>
          <w:b/>
        </w:rPr>
        <w:t>Screen-free manufacturing process</w:t>
      </w:r>
    </w:p>
    <w:p w14:paraId="20646A57" w14:textId="0BA6F5BC" w:rsidR="00E9386C" w:rsidRPr="001C32ED" w:rsidRDefault="00E9386C" w:rsidP="001F1190">
      <w:pPr>
        <w:rPr>
          <w:rFonts w:ascii="Arial" w:hAnsi="Arial" w:cs="Arial"/>
        </w:rPr>
      </w:pPr>
      <w:r w:rsidRPr="001C32ED">
        <w:rPr>
          <w:rFonts w:ascii="Arial" w:hAnsi="Arial"/>
        </w:rPr>
        <w:t>This is due in part to the highly automated production process, which allows the glass to be manufactured cost-effectively. In addition, arcon uses a screen-free manufacturing process</w:t>
      </w:r>
      <w:r w:rsidR="0068787B" w:rsidRPr="001C32ED">
        <w:rPr>
          <w:rFonts w:ascii="Arial" w:hAnsi="Arial"/>
        </w:rPr>
        <w:t xml:space="preserve"> in production</w:t>
      </w:r>
      <w:r w:rsidRPr="001C32ED">
        <w:rPr>
          <w:rFonts w:ascii="Arial" w:hAnsi="Arial"/>
        </w:rPr>
        <w:t xml:space="preserve">. With earlier processes, it was necessary to produce screens which were tailored specifically to the glass. To avoid aesthetic breaks in the facade design, a new screen was required for each individual glass design. This traditional method was used, for example, in the Elbphilharmonie concert hall in Hamburg. The glass patterns used here are highly complex and a distinctive feature of the building. Almost every window in the facade </w:t>
      </w:r>
      <w:r w:rsidR="003E6A7A" w:rsidRPr="001C32ED">
        <w:rPr>
          <w:rFonts w:ascii="Arial" w:hAnsi="Arial"/>
        </w:rPr>
        <w:t xml:space="preserve">is shaped differently, which required an </w:t>
      </w:r>
      <w:r w:rsidRPr="001C32ED">
        <w:rPr>
          <w:rFonts w:ascii="Arial" w:hAnsi="Arial"/>
        </w:rPr>
        <w:t>individual screen to be produced for each</w:t>
      </w:r>
      <w:r w:rsidR="003E6A7A" w:rsidRPr="001C32ED">
        <w:rPr>
          <w:rFonts w:ascii="Arial" w:hAnsi="Arial"/>
        </w:rPr>
        <w:t xml:space="preserve"> shape</w:t>
      </w:r>
      <w:r w:rsidRPr="001C32ED">
        <w:rPr>
          <w:rFonts w:ascii="Arial" w:hAnsi="Arial"/>
        </w:rPr>
        <w:t xml:space="preserve">. With </w:t>
      </w:r>
      <w:r w:rsidRPr="001C32ED">
        <w:rPr>
          <w:rFonts w:ascii="Arial" w:hAnsi="Arial"/>
        </w:rPr>
        <w:lastRenderedPageBreak/>
        <w:t>decodesign this is no longer necessary, meaning that exclusive designs of this kind are now also more economically viable. A further advantage of decodesign</w:t>
      </w:r>
      <w:r w:rsidR="003E6A7A" w:rsidRPr="001C32ED">
        <w:rPr>
          <w:rFonts w:ascii="Arial" w:hAnsi="Arial"/>
        </w:rPr>
        <w:t xml:space="preserve"> is that</w:t>
      </w:r>
      <w:r w:rsidRPr="001C32ED">
        <w:rPr>
          <w:rFonts w:ascii="Arial" w:hAnsi="Arial"/>
        </w:rPr>
        <w:t xml:space="preserve"> </w:t>
      </w:r>
      <w:r w:rsidR="003E6A7A" w:rsidRPr="001C32ED">
        <w:rPr>
          <w:rFonts w:ascii="Arial" w:hAnsi="Arial"/>
        </w:rPr>
        <w:t>unlike</w:t>
      </w:r>
      <w:r w:rsidRPr="001C32ED">
        <w:rPr>
          <w:rFonts w:ascii="Arial" w:hAnsi="Arial"/>
        </w:rPr>
        <w:t xml:space="preserve"> classic screen printing, which is based on burnt-in ceramic colours, this coating does not adversely </w:t>
      </w:r>
      <w:r w:rsidR="003E6A7A" w:rsidRPr="001C32ED">
        <w:rPr>
          <w:rFonts w:ascii="Arial" w:hAnsi="Arial"/>
        </w:rPr>
        <w:t>a</w:t>
      </w:r>
      <w:r w:rsidRPr="001C32ED">
        <w:rPr>
          <w:rFonts w:ascii="Arial" w:hAnsi="Arial"/>
        </w:rPr>
        <w:t>ffect the strength of the glass.</w:t>
      </w:r>
    </w:p>
    <w:p w14:paraId="4750625F" w14:textId="77777777" w:rsidR="004034BE" w:rsidRPr="001C32ED" w:rsidRDefault="004034BE" w:rsidP="001F1190">
      <w:pPr>
        <w:rPr>
          <w:rFonts w:ascii="Arial" w:hAnsi="Arial" w:cs="Arial"/>
        </w:rPr>
      </w:pPr>
    </w:p>
    <w:p w14:paraId="71DABD63" w14:textId="737DC264" w:rsidR="002359BA" w:rsidRPr="001C32ED" w:rsidRDefault="00E9386C" w:rsidP="002359BA">
      <w:pPr>
        <w:rPr>
          <w:rFonts w:ascii="Arial" w:hAnsi="Arial" w:cs="Arial"/>
        </w:rPr>
      </w:pPr>
      <w:r w:rsidRPr="001C32ED">
        <w:rPr>
          <w:rFonts w:ascii="Arial" w:hAnsi="Arial"/>
        </w:rPr>
        <w:t>“The technology we have developed significantly reduces the costs per square metr</w:t>
      </w:r>
      <w:r w:rsidR="003E6A7A" w:rsidRPr="001C32ED">
        <w:rPr>
          <w:rFonts w:ascii="Arial" w:hAnsi="Arial"/>
        </w:rPr>
        <w:t>e</w:t>
      </w:r>
      <w:r w:rsidRPr="001C32ED">
        <w:rPr>
          <w:rFonts w:ascii="Arial" w:hAnsi="Arial"/>
        </w:rPr>
        <w:t xml:space="preserve"> and makes the surface design attractive to a wide target audience"</w:t>
      </w:r>
      <w:r w:rsidR="003E6A7A" w:rsidRPr="001C32ED">
        <w:rPr>
          <w:rFonts w:ascii="Arial" w:hAnsi="Arial"/>
        </w:rPr>
        <w:t>,</w:t>
      </w:r>
      <w:r w:rsidRPr="001C32ED">
        <w:rPr>
          <w:rFonts w:ascii="Arial" w:hAnsi="Arial"/>
        </w:rPr>
        <w:t xml:space="preserve"> </w:t>
      </w:r>
      <w:r w:rsidR="003E6A7A" w:rsidRPr="001C32ED">
        <w:rPr>
          <w:rFonts w:ascii="Arial" w:hAnsi="Arial"/>
        </w:rPr>
        <w:t>says</w:t>
      </w:r>
      <w:r w:rsidRPr="001C32ED">
        <w:rPr>
          <w:rFonts w:ascii="Arial" w:hAnsi="Arial"/>
        </w:rPr>
        <w:t xml:space="preserve"> Simon Potts, Sales Manager at arcon. </w:t>
      </w:r>
      <w:r w:rsidR="003E6A7A" w:rsidRPr="001C32ED">
        <w:rPr>
          <w:rFonts w:ascii="Arial" w:hAnsi="Arial"/>
        </w:rPr>
        <w:t>Furthermore</w:t>
      </w:r>
      <w:r w:rsidRPr="001C32ED">
        <w:rPr>
          <w:rFonts w:ascii="Arial" w:hAnsi="Arial"/>
        </w:rPr>
        <w:t>, the coating can be partially applied to a carrier material (float, tempered safety glass, laminated safety glass) as a tailor-made solution and in accordance with customer requirements.</w:t>
      </w:r>
    </w:p>
    <w:p w14:paraId="6FA067DD" w14:textId="77777777" w:rsidR="002359BA" w:rsidRPr="001C32ED" w:rsidRDefault="002359BA" w:rsidP="002359BA">
      <w:pPr>
        <w:rPr>
          <w:rFonts w:ascii="Arial" w:hAnsi="Arial" w:cs="Arial"/>
        </w:rPr>
      </w:pPr>
    </w:p>
    <w:p w14:paraId="77BD6E83" w14:textId="77777777" w:rsidR="004B6AD5" w:rsidRPr="001C32ED" w:rsidRDefault="004B6AD5" w:rsidP="002359BA">
      <w:pPr>
        <w:rPr>
          <w:rFonts w:ascii="Arial" w:hAnsi="Arial" w:cs="Arial"/>
          <w:b/>
        </w:rPr>
      </w:pPr>
      <w:r w:rsidRPr="001C32ED">
        <w:rPr>
          <w:rFonts w:ascii="Arial" w:hAnsi="Arial"/>
          <w:b/>
        </w:rPr>
        <w:t>Particularly weather-resistant</w:t>
      </w:r>
    </w:p>
    <w:p w14:paraId="394580B7" w14:textId="717FD7B6" w:rsidR="003F622B" w:rsidRPr="001C32ED" w:rsidRDefault="00C668FF" w:rsidP="003F622B">
      <w:pPr>
        <w:rPr>
          <w:rFonts w:ascii="Arial" w:hAnsi="Arial" w:cs="Arial"/>
        </w:rPr>
      </w:pPr>
      <w:r w:rsidRPr="00C668FF">
        <w:rPr>
          <w:rFonts w:ascii="Arial" w:hAnsi="Arial"/>
        </w:rPr>
        <w:t xml:space="preserve">arcon offers decodesign immediately in the color chrome. Gold and copper will follow by the end of 2021. </w:t>
      </w:r>
      <w:r w:rsidR="009741EA" w:rsidRPr="001C32ED">
        <w:rPr>
          <w:rFonts w:ascii="Arial" w:hAnsi="Arial"/>
        </w:rPr>
        <w:t xml:space="preserve">Different levels of light transmission are available for the chrome version. The surface mirror can be used as non-toughened float glass or as thermally toughened ESG/TVG glass (tempered/heat-strengthened safety glass). </w:t>
      </w:r>
      <w:r w:rsidR="003E6A7A" w:rsidRPr="001C32ED">
        <w:rPr>
          <w:rFonts w:ascii="Arial" w:hAnsi="Arial"/>
        </w:rPr>
        <w:t xml:space="preserve">As a result of the </w:t>
      </w:r>
      <w:r w:rsidR="009741EA" w:rsidRPr="001C32ED">
        <w:rPr>
          <w:rFonts w:ascii="Arial" w:hAnsi="Arial"/>
        </w:rPr>
        <w:t xml:space="preserve">innovative coating design, the change in colour </w:t>
      </w:r>
      <w:r w:rsidR="003E6A7A" w:rsidRPr="001C32ED">
        <w:rPr>
          <w:rFonts w:ascii="Arial" w:hAnsi="Arial"/>
        </w:rPr>
        <w:t>induced by</w:t>
      </w:r>
      <w:r w:rsidR="009741EA" w:rsidRPr="001C32ED">
        <w:rPr>
          <w:rFonts w:ascii="Arial" w:hAnsi="Arial"/>
        </w:rPr>
        <w:t xml:space="preserve"> heat treatment is barely noticeable. The composition of the coating makes decodesign particularly resistant to climatic influences. Thanks to its resistance to abrasion, acid and condensation, as well as the high degree of stability demonstrated under exposure to neutral and salt spray mist, decodesign fulfils the requirements of EN 1096-2 class A. As a result, the coating can be used on the outside </w:t>
      </w:r>
      <w:r w:rsidR="0080321D" w:rsidRPr="001C32ED">
        <w:rPr>
          <w:rFonts w:ascii="Arial" w:hAnsi="Arial"/>
        </w:rPr>
        <w:t xml:space="preserve">glass </w:t>
      </w:r>
      <w:r w:rsidR="009741EA" w:rsidRPr="001C32ED">
        <w:rPr>
          <w:rFonts w:ascii="Arial" w:hAnsi="Arial"/>
        </w:rPr>
        <w:t>surface (level 1).</w:t>
      </w:r>
    </w:p>
    <w:p w14:paraId="3A67C053" w14:textId="77777777" w:rsidR="002359BA" w:rsidRPr="001C32ED" w:rsidRDefault="002359BA" w:rsidP="002359BA">
      <w:pPr>
        <w:rPr>
          <w:rFonts w:ascii="Arial" w:hAnsi="Arial" w:cs="Arial"/>
        </w:rPr>
      </w:pPr>
    </w:p>
    <w:p w14:paraId="394A13CF" w14:textId="1AD7873D" w:rsidR="002359BA" w:rsidRPr="001C32ED" w:rsidRDefault="002359BA" w:rsidP="002359BA">
      <w:pPr>
        <w:rPr>
          <w:rFonts w:ascii="Arial" w:hAnsi="Arial" w:cs="Arial"/>
        </w:rPr>
      </w:pPr>
      <w:r w:rsidRPr="001C32ED">
        <w:rPr>
          <w:rFonts w:ascii="Arial" w:hAnsi="Arial"/>
        </w:rPr>
        <w:t xml:space="preserve">The new technology also offers a number of advantages over the previous method in terms of sustainability. In the first instance, less waste is generated as no screens </w:t>
      </w:r>
      <w:r w:rsidR="0080321D" w:rsidRPr="001C32ED">
        <w:rPr>
          <w:rFonts w:ascii="Arial" w:hAnsi="Arial"/>
        </w:rPr>
        <w:t>must</w:t>
      </w:r>
      <w:r w:rsidRPr="001C32ED">
        <w:rPr>
          <w:rFonts w:ascii="Arial" w:hAnsi="Arial"/>
        </w:rPr>
        <w:t xml:space="preserve"> be produced and</w:t>
      </w:r>
      <w:r w:rsidR="0080321D" w:rsidRPr="001C32ED">
        <w:rPr>
          <w:rFonts w:ascii="Arial" w:hAnsi="Arial"/>
        </w:rPr>
        <w:t>,</w:t>
      </w:r>
      <w:r w:rsidRPr="001C32ED">
        <w:rPr>
          <w:rFonts w:ascii="Arial" w:hAnsi="Arial"/>
        </w:rPr>
        <w:t xml:space="preserve"> furthermore</w:t>
      </w:r>
      <w:r w:rsidR="0080321D" w:rsidRPr="001C32ED">
        <w:rPr>
          <w:rFonts w:ascii="Arial" w:hAnsi="Arial"/>
        </w:rPr>
        <w:t>,</w:t>
      </w:r>
      <w:r w:rsidRPr="001C32ED">
        <w:rPr>
          <w:rFonts w:ascii="Arial" w:hAnsi="Arial"/>
        </w:rPr>
        <w:t xml:space="preserve"> the amount of water used during production is significantly reduced. There is also a significant drop in energy consumption, as the panes do not require any additional hardening. In addition, only harmless materials are used in the process.</w:t>
      </w:r>
    </w:p>
    <w:p w14:paraId="5749835F" w14:textId="77777777" w:rsidR="00A62790" w:rsidRDefault="00A62790" w:rsidP="00844FB8">
      <w:pPr>
        <w:pStyle w:val="StandardWeb"/>
        <w:rPr>
          <w:rFonts w:ascii="Arial" w:hAnsi="Arial" w:cs="Arial"/>
          <w:i/>
          <w:sz w:val="22"/>
          <w:szCs w:val="20"/>
        </w:rPr>
      </w:pPr>
    </w:p>
    <w:p w14:paraId="20D4E820" w14:textId="77777777" w:rsidR="00844FB8" w:rsidRPr="001C32ED" w:rsidRDefault="00844FB8" w:rsidP="00844FB8">
      <w:pPr>
        <w:pStyle w:val="StandardWeb"/>
        <w:rPr>
          <w:rFonts w:ascii="Arial" w:hAnsi="Arial" w:cs="Arial"/>
          <w:i/>
          <w:sz w:val="22"/>
          <w:szCs w:val="20"/>
        </w:rPr>
      </w:pPr>
      <w:r w:rsidRPr="001C32ED">
        <w:rPr>
          <w:rFonts w:ascii="Arial" w:hAnsi="Arial"/>
          <w:i/>
          <w:sz w:val="22"/>
          <w:szCs w:val="20"/>
        </w:rPr>
        <w:t>About arcon:</w:t>
      </w:r>
    </w:p>
    <w:p w14:paraId="22D9DE68" w14:textId="2C850CA9" w:rsidR="00D06FD4" w:rsidRPr="001C32ED" w:rsidRDefault="00844FB8" w:rsidP="00844FB8">
      <w:pPr>
        <w:pStyle w:val="StandardWeb"/>
        <w:spacing w:line="300" w:lineRule="atLeast"/>
        <w:rPr>
          <w:rFonts w:ascii="Arial" w:hAnsi="Arial" w:cs="Arial"/>
          <w:i/>
          <w:sz w:val="22"/>
          <w:szCs w:val="20"/>
        </w:rPr>
      </w:pPr>
      <w:r w:rsidRPr="001C32ED">
        <w:rPr>
          <w:rFonts w:ascii="Arial" w:hAnsi="Arial"/>
          <w:i/>
          <w:sz w:val="22"/>
          <w:szCs w:val="20"/>
        </w:rPr>
        <w:t xml:space="preserve">arcon offers a broad array of highly effective magnetron coatings on all kinds of glass substrates, from float glass to laminated or body-tinted glass and various types of tempered safety glass. Today, arcon is one of Europe's leading glass producers. Its product range includes premium </w:t>
      </w:r>
      <w:r w:rsidRPr="001C32ED">
        <w:rPr>
          <w:rFonts w:ascii="Arial" w:hAnsi="Arial"/>
          <w:i/>
          <w:sz w:val="22"/>
          <w:szCs w:val="20"/>
        </w:rPr>
        <w:lastRenderedPageBreak/>
        <w:t xml:space="preserve">products in the field of coated architectural glazing </w:t>
      </w:r>
      <w:r w:rsidR="0080321D" w:rsidRPr="001C32ED">
        <w:rPr>
          <w:rFonts w:ascii="Arial" w:hAnsi="Arial"/>
          <w:i/>
          <w:sz w:val="22"/>
          <w:szCs w:val="20"/>
        </w:rPr>
        <w:t>such as</w:t>
      </w:r>
      <w:r w:rsidRPr="001C32ED">
        <w:rPr>
          <w:rFonts w:ascii="Arial" w:hAnsi="Arial"/>
          <w:i/>
          <w:sz w:val="22"/>
          <w:szCs w:val="20"/>
        </w:rPr>
        <w:t xml:space="preserve"> high-performance thermal insulation coatings, solar </w:t>
      </w:r>
      <w:r w:rsidR="0080321D" w:rsidRPr="001C32ED">
        <w:rPr>
          <w:rFonts w:ascii="Arial" w:hAnsi="Arial"/>
          <w:i/>
          <w:sz w:val="22"/>
          <w:szCs w:val="20"/>
        </w:rPr>
        <w:t>protection</w:t>
      </w:r>
      <w:r w:rsidRPr="001C32ED">
        <w:rPr>
          <w:rFonts w:ascii="Arial" w:hAnsi="Arial"/>
          <w:i/>
          <w:sz w:val="22"/>
          <w:szCs w:val="20"/>
        </w:rPr>
        <w:t xml:space="preserve"> coatings and other special glass types. As a member of the Arnold Glas Group, arcon is in a position to put synergies to work for its customers and offer complete solutions.</w:t>
      </w:r>
    </w:p>
    <w:p w14:paraId="20E0F4AF" w14:textId="053830C0" w:rsidR="008535ED" w:rsidRPr="00A62790" w:rsidRDefault="00894818" w:rsidP="00A62790">
      <w:pPr>
        <w:pStyle w:val="StandardWeb"/>
        <w:spacing w:line="300" w:lineRule="atLeast"/>
        <w:rPr>
          <w:rFonts w:ascii="Arial" w:hAnsi="Arial" w:cs="Arial"/>
          <w:i/>
          <w:sz w:val="22"/>
          <w:szCs w:val="22"/>
        </w:rPr>
      </w:pPr>
      <w:r w:rsidRPr="001C32ED">
        <w:rPr>
          <w:rFonts w:ascii="Arial" w:hAnsi="Arial"/>
          <w:i/>
          <w:sz w:val="22"/>
          <w:szCs w:val="22"/>
        </w:rPr>
        <w:t>www.arcon-glas.de</w:t>
      </w:r>
    </w:p>
    <w:p w14:paraId="7117B384" w14:textId="77777777" w:rsidR="00894818" w:rsidRPr="001C32ED" w:rsidRDefault="00894818" w:rsidP="00894818">
      <w:pPr>
        <w:tabs>
          <w:tab w:val="left" w:pos="2835"/>
        </w:tabs>
        <w:rPr>
          <w:rFonts w:ascii="Arial" w:hAnsi="Arial" w:cs="Arial"/>
          <w:szCs w:val="22"/>
        </w:rPr>
      </w:pPr>
      <w:r w:rsidRPr="001C32ED">
        <w:rPr>
          <w:rFonts w:ascii="Arial" w:hAnsi="Arial"/>
          <w:szCs w:val="22"/>
          <w:u w:val="single"/>
        </w:rPr>
        <w:t>Contact:</w:t>
      </w:r>
      <w:r w:rsidRPr="001C32ED">
        <w:rPr>
          <w:rFonts w:ascii="Arial" w:hAnsi="Arial"/>
          <w:szCs w:val="22"/>
        </w:rPr>
        <w:tab/>
      </w:r>
      <w:r w:rsidRPr="001C32ED">
        <w:rPr>
          <w:rFonts w:ascii="Arial" w:hAnsi="Arial"/>
          <w:szCs w:val="22"/>
        </w:rPr>
        <w:tab/>
      </w:r>
      <w:r w:rsidRPr="001C32ED">
        <w:rPr>
          <w:rFonts w:ascii="Arial" w:hAnsi="Arial"/>
          <w:szCs w:val="22"/>
        </w:rPr>
        <w:tab/>
      </w:r>
      <w:r w:rsidRPr="001C32ED">
        <w:rPr>
          <w:rFonts w:ascii="Arial" w:hAnsi="Arial"/>
          <w:szCs w:val="22"/>
        </w:rPr>
        <w:tab/>
      </w:r>
      <w:r w:rsidRPr="001C32ED">
        <w:rPr>
          <w:rFonts w:ascii="Arial" w:hAnsi="Arial"/>
          <w:szCs w:val="22"/>
          <w:u w:val="single"/>
        </w:rPr>
        <w:t>PR contact:</w:t>
      </w:r>
    </w:p>
    <w:p w14:paraId="354EB5E8" w14:textId="77777777" w:rsidR="00D06FD4" w:rsidRPr="001C32ED" w:rsidRDefault="00D06FD4" w:rsidP="00D06FD4">
      <w:pPr>
        <w:rPr>
          <w:rFonts w:ascii="Arial" w:hAnsi="Arial" w:cs="Arial"/>
          <w:i/>
          <w:szCs w:val="22"/>
        </w:rPr>
      </w:pPr>
    </w:p>
    <w:p w14:paraId="27A54EF0" w14:textId="77777777" w:rsidR="00894818" w:rsidRPr="00CA20C9" w:rsidRDefault="00D06FD4" w:rsidP="00894818">
      <w:pPr>
        <w:rPr>
          <w:rFonts w:ascii="Arial" w:hAnsi="Arial" w:cs="Arial"/>
          <w:i/>
          <w:szCs w:val="22"/>
          <w:lang w:val="de-DE"/>
        </w:rPr>
      </w:pPr>
      <w:r w:rsidRPr="00C668FF">
        <w:rPr>
          <w:rFonts w:ascii="Arial" w:hAnsi="Arial"/>
          <w:i/>
          <w:szCs w:val="22"/>
          <w:lang w:val="de-DE"/>
        </w:rPr>
        <w:t xml:space="preserve">arcon Flachglas-Veredlung GmbH &amp; Co. </w:t>
      </w:r>
      <w:r w:rsidRPr="00CA20C9">
        <w:rPr>
          <w:rFonts w:ascii="Arial" w:hAnsi="Arial"/>
          <w:i/>
          <w:szCs w:val="22"/>
          <w:lang w:val="de-DE"/>
        </w:rPr>
        <w:t>KG</w:t>
      </w:r>
      <w:r w:rsidRPr="00CA20C9">
        <w:rPr>
          <w:rFonts w:ascii="Arial" w:hAnsi="Arial"/>
          <w:i/>
          <w:szCs w:val="22"/>
          <w:lang w:val="de-DE"/>
        </w:rPr>
        <w:tab/>
        <w:t xml:space="preserve">ecomBETZ </w:t>
      </w:r>
    </w:p>
    <w:p w14:paraId="0BD215DF" w14:textId="77777777" w:rsidR="00894818" w:rsidRPr="00CA20C9" w:rsidRDefault="00226CCC" w:rsidP="00894818">
      <w:pPr>
        <w:rPr>
          <w:rFonts w:ascii="Arial" w:hAnsi="Arial" w:cs="Arial"/>
          <w:i/>
          <w:szCs w:val="22"/>
          <w:lang w:val="de-DE"/>
        </w:rPr>
      </w:pPr>
      <w:r w:rsidRPr="00CA20C9">
        <w:rPr>
          <w:rFonts w:ascii="Arial" w:hAnsi="Arial"/>
          <w:i/>
          <w:szCs w:val="22"/>
          <w:lang w:val="de-DE"/>
        </w:rPr>
        <w:t>Hermann Dehner</w:t>
      </w:r>
      <w:r w:rsidRPr="00CA20C9">
        <w:rPr>
          <w:rFonts w:ascii="Arial" w:hAnsi="Arial"/>
          <w:i/>
          <w:szCs w:val="22"/>
          <w:lang w:val="de-DE"/>
        </w:rPr>
        <w:tab/>
      </w:r>
      <w:r w:rsidRPr="00CA20C9">
        <w:rPr>
          <w:rFonts w:ascii="Arial" w:hAnsi="Arial"/>
          <w:i/>
          <w:szCs w:val="22"/>
          <w:lang w:val="de-DE"/>
        </w:rPr>
        <w:tab/>
      </w:r>
      <w:r w:rsidRPr="00CA20C9">
        <w:rPr>
          <w:rFonts w:ascii="Arial" w:hAnsi="Arial"/>
          <w:i/>
          <w:szCs w:val="22"/>
          <w:lang w:val="de-DE"/>
        </w:rPr>
        <w:tab/>
      </w:r>
      <w:r w:rsidRPr="00CA20C9">
        <w:rPr>
          <w:rFonts w:ascii="Arial" w:hAnsi="Arial"/>
          <w:i/>
          <w:szCs w:val="22"/>
          <w:lang w:val="de-DE"/>
        </w:rPr>
        <w:tab/>
      </w:r>
      <w:r w:rsidRPr="00CA20C9">
        <w:rPr>
          <w:rFonts w:ascii="Arial" w:hAnsi="Arial"/>
          <w:i/>
          <w:szCs w:val="22"/>
          <w:lang w:val="de-DE"/>
        </w:rPr>
        <w:tab/>
        <w:t>Klaus Peter Betz</w:t>
      </w:r>
    </w:p>
    <w:p w14:paraId="159DC6D5" w14:textId="77777777" w:rsidR="00894818" w:rsidRPr="00CA20C9" w:rsidRDefault="00D06FD4" w:rsidP="00894818">
      <w:pPr>
        <w:tabs>
          <w:tab w:val="left" w:pos="2835"/>
        </w:tabs>
        <w:rPr>
          <w:rFonts w:ascii="Arial" w:hAnsi="Arial" w:cs="Arial"/>
          <w:i/>
          <w:szCs w:val="22"/>
          <w:lang w:val="de-DE"/>
        </w:rPr>
      </w:pPr>
      <w:r w:rsidRPr="00CA20C9">
        <w:rPr>
          <w:rFonts w:ascii="Arial" w:hAnsi="Arial"/>
          <w:i/>
          <w:szCs w:val="22"/>
          <w:lang w:val="de-DE"/>
        </w:rPr>
        <w:t>Industriestraße 10</w:t>
      </w:r>
      <w:r w:rsidRPr="00CA20C9">
        <w:rPr>
          <w:rFonts w:ascii="Arial" w:hAnsi="Arial"/>
          <w:i/>
          <w:szCs w:val="22"/>
          <w:lang w:val="de-DE"/>
        </w:rPr>
        <w:tab/>
      </w:r>
      <w:r w:rsidRPr="00CA20C9">
        <w:rPr>
          <w:rFonts w:ascii="Arial" w:hAnsi="Arial"/>
          <w:i/>
          <w:szCs w:val="22"/>
          <w:lang w:val="de-DE"/>
        </w:rPr>
        <w:tab/>
      </w:r>
      <w:r w:rsidRPr="00CA20C9">
        <w:rPr>
          <w:rFonts w:ascii="Arial" w:hAnsi="Arial"/>
          <w:i/>
          <w:szCs w:val="22"/>
          <w:lang w:val="de-DE"/>
        </w:rPr>
        <w:tab/>
      </w:r>
      <w:r w:rsidRPr="00CA20C9">
        <w:rPr>
          <w:rFonts w:ascii="Arial" w:hAnsi="Arial"/>
          <w:i/>
          <w:szCs w:val="22"/>
          <w:lang w:val="de-DE"/>
        </w:rPr>
        <w:tab/>
        <w:t>Goethestraße 115</w:t>
      </w:r>
    </w:p>
    <w:p w14:paraId="60E1A368" w14:textId="588420C6" w:rsidR="00894818" w:rsidRDefault="00D06FD4" w:rsidP="00D06FD4">
      <w:pPr>
        <w:tabs>
          <w:tab w:val="left" w:pos="2835"/>
        </w:tabs>
        <w:ind w:right="-426"/>
        <w:rPr>
          <w:rFonts w:ascii="Arial" w:hAnsi="Arial"/>
          <w:i/>
          <w:szCs w:val="22"/>
          <w:lang w:val="de-DE"/>
        </w:rPr>
      </w:pPr>
      <w:r w:rsidRPr="00CA20C9">
        <w:rPr>
          <w:rFonts w:ascii="Arial" w:hAnsi="Arial"/>
          <w:i/>
          <w:szCs w:val="22"/>
          <w:lang w:val="de-DE"/>
        </w:rPr>
        <w:t>91555 Feuchtwangen</w:t>
      </w:r>
      <w:r w:rsidR="0080321D" w:rsidRPr="00CA20C9">
        <w:rPr>
          <w:rFonts w:ascii="Arial" w:hAnsi="Arial"/>
          <w:i/>
          <w:szCs w:val="22"/>
          <w:lang w:val="de-DE"/>
        </w:rPr>
        <w:tab/>
      </w:r>
      <w:r w:rsidRPr="00CA20C9">
        <w:rPr>
          <w:rFonts w:ascii="Arial" w:hAnsi="Arial"/>
          <w:i/>
          <w:szCs w:val="22"/>
          <w:lang w:val="de-DE"/>
        </w:rPr>
        <w:tab/>
      </w:r>
      <w:r w:rsidRPr="00CA20C9">
        <w:rPr>
          <w:rFonts w:ascii="Arial" w:hAnsi="Arial"/>
          <w:i/>
          <w:szCs w:val="22"/>
          <w:lang w:val="de-DE"/>
        </w:rPr>
        <w:tab/>
      </w:r>
      <w:r w:rsidRPr="00CA20C9">
        <w:rPr>
          <w:rFonts w:ascii="Arial" w:hAnsi="Arial"/>
          <w:i/>
          <w:szCs w:val="22"/>
          <w:lang w:val="de-DE"/>
        </w:rPr>
        <w:tab/>
        <w:t>73525 Schwäbisch Gmünd</w:t>
      </w:r>
    </w:p>
    <w:p w14:paraId="5FEA4024" w14:textId="170104D0" w:rsidR="00CA20C9" w:rsidRPr="00CA20C9" w:rsidRDefault="00CA20C9" w:rsidP="00D06FD4">
      <w:pPr>
        <w:tabs>
          <w:tab w:val="left" w:pos="2835"/>
        </w:tabs>
        <w:ind w:right="-426"/>
        <w:rPr>
          <w:rFonts w:ascii="Arial" w:hAnsi="Arial" w:cs="Arial"/>
          <w:i/>
          <w:szCs w:val="22"/>
          <w:lang w:val="de-DE"/>
        </w:rPr>
      </w:pPr>
      <w:bookmarkStart w:id="1" w:name="_Hlk55221805"/>
      <w:r>
        <w:rPr>
          <w:rFonts w:ascii="Arial" w:hAnsi="Arial"/>
          <w:i/>
          <w:szCs w:val="22"/>
          <w:lang w:val="de-DE"/>
        </w:rPr>
        <w:t>Germany</w:t>
      </w:r>
      <w:r>
        <w:rPr>
          <w:rFonts w:ascii="Arial" w:hAnsi="Arial"/>
          <w:i/>
          <w:szCs w:val="22"/>
          <w:lang w:val="de-DE"/>
        </w:rPr>
        <w:tab/>
      </w:r>
      <w:r>
        <w:rPr>
          <w:rFonts w:ascii="Arial" w:hAnsi="Arial"/>
          <w:i/>
          <w:szCs w:val="22"/>
          <w:lang w:val="de-DE"/>
        </w:rPr>
        <w:tab/>
      </w:r>
      <w:r>
        <w:rPr>
          <w:rFonts w:ascii="Arial" w:hAnsi="Arial"/>
          <w:i/>
          <w:szCs w:val="22"/>
          <w:lang w:val="de-DE"/>
        </w:rPr>
        <w:tab/>
      </w:r>
      <w:r>
        <w:rPr>
          <w:rFonts w:ascii="Arial" w:hAnsi="Arial"/>
          <w:i/>
          <w:szCs w:val="22"/>
          <w:lang w:val="de-DE"/>
        </w:rPr>
        <w:tab/>
        <w:t>Germany</w:t>
      </w:r>
    </w:p>
    <w:bookmarkEnd w:id="1"/>
    <w:p w14:paraId="4B46B84E" w14:textId="75DD53A8" w:rsidR="00894818" w:rsidRPr="00117875" w:rsidRDefault="00D06FD4" w:rsidP="00D06FD4">
      <w:pPr>
        <w:tabs>
          <w:tab w:val="left" w:pos="2835"/>
        </w:tabs>
        <w:ind w:right="-142"/>
        <w:rPr>
          <w:rFonts w:ascii="Arial" w:hAnsi="Arial" w:cs="Arial"/>
          <w:i/>
          <w:szCs w:val="22"/>
          <w:lang w:val="pt-PT"/>
        </w:rPr>
      </w:pPr>
      <w:r w:rsidRPr="00117875">
        <w:rPr>
          <w:rFonts w:ascii="Arial" w:hAnsi="Arial"/>
          <w:i/>
          <w:szCs w:val="22"/>
          <w:lang w:val="pt-PT"/>
        </w:rPr>
        <w:t>Tel.: +49 (0)9852 6700-0</w:t>
      </w:r>
      <w:r w:rsidRPr="00117875">
        <w:rPr>
          <w:rFonts w:ascii="Arial" w:hAnsi="Arial"/>
          <w:i/>
          <w:szCs w:val="22"/>
          <w:lang w:val="pt-PT"/>
        </w:rPr>
        <w:tab/>
      </w:r>
      <w:r w:rsidRPr="00117875">
        <w:rPr>
          <w:rFonts w:ascii="Arial" w:hAnsi="Arial"/>
          <w:i/>
          <w:szCs w:val="22"/>
          <w:lang w:val="pt-PT"/>
        </w:rPr>
        <w:tab/>
      </w:r>
      <w:r w:rsidRPr="00117875">
        <w:rPr>
          <w:rFonts w:ascii="Arial" w:hAnsi="Arial"/>
          <w:i/>
          <w:szCs w:val="22"/>
          <w:lang w:val="pt-PT"/>
        </w:rPr>
        <w:tab/>
      </w:r>
      <w:r w:rsidRPr="00117875">
        <w:rPr>
          <w:rFonts w:ascii="Arial" w:hAnsi="Arial"/>
          <w:i/>
          <w:szCs w:val="22"/>
          <w:lang w:val="pt-PT"/>
        </w:rPr>
        <w:tab/>
      </w:r>
      <w:r w:rsidR="0080321D" w:rsidRPr="00117875">
        <w:rPr>
          <w:rFonts w:ascii="Arial" w:hAnsi="Arial"/>
          <w:i/>
          <w:szCs w:val="22"/>
          <w:lang w:val="pt-PT"/>
        </w:rPr>
        <w:t>Tel.</w:t>
      </w:r>
      <w:r w:rsidRPr="00117875">
        <w:rPr>
          <w:rFonts w:ascii="Arial" w:hAnsi="Arial"/>
          <w:i/>
          <w:szCs w:val="22"/>
          <w:lang w:val="pt-PT"/>
        </w:rPr>
        <w:t xml:space="preserve">: 0 71 71 / 9 25 </w:t>
      </w:r>
      <w:r w:rsidR="0080321D" w:rsidRPr="00117875">
        <w:rPr>
          <w:rFonts w:ascii="Arial" w:hAnsi="Arial"/>
          <w:i/>
          <w:szCs w:val="22"/>
          <w:lang w:val="pt-PT"/>
        </w:rPr>
        <w:t>29 96</w:t>
      </w:r>
      <w:r w:rsidRPr="00117875">
        <w:rPr>
          <w:rFonts w:ascii="Arial" w:hAnsi="Arial"/>
          <w:i/>
          <w:szCs w:val="22"/>
          <w:lang w:val="pt-PT"/>
        </w:rPr>
        <w:t xml:space="preserve"> </w:t>
      </w:r>
    </w:p>
    <w:p w14:paraId="731954E9" w14:textId="02313FE0" w:rsidR="00894818" w:rsidRPr="00CA20C9" w:rsidRDefault="0080321D" w:rsidP="00D06FD4">
      <w:pPr>
        <w:tabs>
          <w:tab w:val="left" w:pos="2835"/>
        </w:tabs>
        <w:ind w:right="-567"/>
        <w:rPr>
          <w:rFonts w:ascii="Arial" w:hAnsi="Arial" w:cs="Arial"/>
          <w:i/>
          <w:szCs w:val="22"/>
          <w:lang w:val="pt-PT"/>
        </w:rPr>
      </w:pPr>
      <w:r w:rsidRPr="00CA20C9">
        <w:rPr>
          <w:rFonts w:ascii="Arial" w:hAnsi="Arial"/>
          <w:i/>
          <w:szCs w:val="22"/>
          <w:lang w:val="pt-PT"/>
        </w:rPr>
        <w:t>e-</w:t>
      </w:r>
      <w:r w:rsidR="00894818" w:rsidRPr="00CA20C9">
        <w:rPr>
          <w:rFonts w:ascii="Arial" w:hAnsi="Arial"/>
          <w:i/>
          <w:szCs w:val="22"/>
          <w:lang w:val="pt-PT"/>
        </w:rPr>
        <w:t xml:space="preserve">mail: </w:t>
      </w:r>
      <w:hyperlink r:id="rId8" w:history="1">
        <w:r w:rsidR="00894818" w:rsidRPr="00CA20C9">
          <w:rPr>
            <w:rStyle w:val="Link"/>
            <w:rFonts w:ascii="Arial" w:hAnsi="Arial"/>
            <w:i/>
            <w:szCs w:val="22"/>
            <w:lang w:val="pt-PT"/>
          </w:rPr>
          <w:t>Hermann.Dehner@arcon-glas.de</w:t>
        </w:r>
      </w:hyperlink>
      <w:r w:rsidR="00894818" w:rsidRPr="00CA20C9">
        <w:rPr>
          <w:rFonts w:ascii="Arial" w:hAnsi="Arial"/>
          <w:i/>
          <w:szCs w:val="22"/>
          <w:lang w:val="pt-PT"/>
        </w:rPr>
        <w:t xml:space="preserve"> </w:t>
      </w:r>
      <w:r w:rsidR="00894818" w:rsidRPr="00CA20C9">
        <w:rPr>
          <w:rFonts w:ascii="Arial" w:hAnsi="Arial"/>
          <w:i/>
          <w:szCs w:val="22"/>
          <w:lang w:val="pt-PT"/>
        </w:rPr>
        <w:tab/>
      </w:r>
      <w:r w:rsidR="00894818" w:rsidRPr="00CA20C9">
        <w:rPr>
          <w:rFonts w:ascii="Arial" w:hAnsi="Arial"/>
          <w:i/>
          <w:szCs w:val="22"/>
          <w:lang w:val="pt-PT"/>
        </w:rPr>
        <w:tab/>
      </w:r>
      <w:r w:rsidRPr="00CA20C9">
        <w:rPr>
          <w:rFonts w:ascii="Arial" w:hAnsi="Arial"/>
          <w:i/>
          <w:szCs w:val="22"/>
          <w:lang w:val="pt-PT"/>
        </w:rPr>
        <w:t>e-</w:t>
      </w:r>
      <w:r w:rsidR="00894818" w:rsidRPr="00CA20C9">
        <w:rPr>
          <w:rFonts w:ascii="Arial" w:hAnsi="Arial"/>
          <w:i/>
          <w:szCs w:val="22"/>
          <w:lang w:val="pt-PT"/>
        </w:rPr>
        <w:t xml:space="preserve">mail: </w:t>
      </w:r>
      <w:hyperlink r:id="rId9" w:history="1">
        <w:r w:rsidR="00894818" w:rsidRPr="00CA20C9">
          <w:rPr>
            <w:rStyle w:val="Link"/>
            <w:rFonts w:ascii="Arial" w:hAnsi="Arial"/>
            <w:i/>
            <w:szCs w:val="22"/>
            <w:lang w:val="pt-PT"/>
          </w:rPr>
          <w:t>k.betz@ecombetz.de</w:t>
        </w:r>
      </w:hyperlink>
    </w:p>
    <w:p w14:paraId="2DDB60E9" w14:textId="77777777" w:rsidR="00BA434B" w:rsidRPr="00CA20C9" w:rsidRDefault="00BA434B" w:rsidP="00894818">
      <w:pPr>
        <w:tabs>
          <w:tab w:val="left" w:pos="2835"/>
        </w:tabs>
        <w:rPr>
          <w:rFonts w:ascii="Arial" w:hAnsi="Arial" w:cs="Arial"/>
          <w:i/>
          <w:szCs w:val="22"/>
          <w:lang w:val="pt-PT"/>
        </w:rPr>
      </w:pPr>
    </w:p>
    <w:p w14:paraId="5421A4A2" w14:textId="77777777" w:rsidR="00503124" w:rsidRPr="00CA20C9" w:rsidRDefault="00503124" w:rsidP="00894818">
      <w:pPr>
        <w:tabs>
          <w:tab w:val="left" w:pos="2835"/>
        </w:tabs>
        <w:rPr>
          <w:rFonts w:ascii="Arial" w:hAnsi="Arial" w:cs="Arial"/>
          <w:i/>
          <w:szCs w:val="22"/>
          <w:lang w:val="pt-PT"/>
        </w:rPr>
      </w:pPr>
    </w:p>
    <w:p w14:paraId="3BBF1204" w14:textId="77777777" w:rsidR="00503124" w:rsidRPr="001C32ED" w:rsidRDefault="00834184" w:rsidP="00503124">
      <w:pPr>
        <w:tabs>
          <w:tab w:val="left" w:pos="2835"/>
        </w:tabs>
        <w:rPr>
          <w:rFonts w:ascii="Arial" w:hAnsi="Arial" w:cs="Arial"/>
          <w:b/>
          <w:i/>
          <w:szCs w:val="22"/>
        </w:rPr>
      </w:pPr>
      <w:r w:rsidRPr="001C32ED">
        <w:rPr>
          <w:rFonts w:ascii="Arial" w:hAnsi="Arial" w:cs="Arial"/>
          <w:i/>
          <w:noProof/>
          <w:szCs w:val="22"/>
          <w:lang w:val="de-DE"/>
        </w:rPr>
        <w:drawing>
          <wp:inline distT="0" distB="0" distL="0" distR="0" wp14:anchorId="428882A1" wp14:editId="0A083202">
            <wp:extent cx="1506246" cy="108824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10-20 um 09.26.31.png"/>
                    <pic:cNvPicPr/>
                  </pic:nvPicPr>
                  <pic:blipFill>
                    <a:blip r:embed="rId10"/>
                    <a:stretch>
                      <a:fillRect/>
                    </a:stretch>
                  </pic:blipFill>
                  <pic:spPr>
                    <a:xfrm>
                      <a:off x="0" y="0"/>
                      <a:ext cx="1525845" cy="1102405"/>
                    </a:xfrm>
                    <a:prstGeom prst="rect">
                      <a:avLst/>
                    </a:prstGeom>
                  </pic:spPr>
                </pic:pic>
              </a:graphicData>
            </a:graphic>
          </wp:inline>
        </w:drawing>
      </w:r>
      <w:r w:rsidRPr="001C32ED">
        <w:rPr>
          <w:rFonts w:ascii="Arial" w:hAnsi="Arial" w:cs="Arial"/>
          <w:i/>
          <w:noProof/>
          <w:szCs w:val="22"/>
          <w:lang w:val="de-DE"/>
        </w:rPr>
        <w:drawing>
          <wp:inline distT="0" distB="0" distL="0" distR="0" wp14:anchorId="77733032" wp14:editId="190CD438">
            <wp:extent cx="1524424" cy="1084288"/>
            <wp:effectExtent l="12700" t="12700" r="1270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10-20 um 09.26.31.png"/>
                    <pic:cNvPicPr/>
                  </pic:nvPicPr>
                  <pic:blipFill>
                    <a:blip r:embed="rId11"/>
                    <a:stretch>
                      <a:fillRect/>
                    </a:stretch>
                  </pic:blipFill>
                  <pic:spPr>
                    <a:xfrm>
                      <a:off x="0" y="0"/>
                      <a:ext cx="1529170" cy="1087664"/>
                    </a:xfrm>
                    <a:prstGeom prst="rect">
                      <a:avLst/>
                    </a:prstGeom>
                    <a:ln w="3175">
                      <a:solidFill>
                        <a:schemeClr val="bg1"/>
                      </a:solidFill>
                    </a:ln>
                  </pic:spPr>
                </pic:pic>
              </a:graphicData>
            </a:graphic>
          </wp:inline>
        </w:drawing>
      </w:r>
      <w:r w:rsidRPr="001C32ED">
        <w:rPr>
          <w:rFonts w:ascii="Arial" w:hAnsi="Arial" w:cs="Arial"/>
          <w:i/>
          <w:noProof/>
          <w:szCs w:val="22"/>
          <w:lang w:val="de-DE"/>
        </w:rPr>
        <w:drawing>
          <wp:inline distT="0" distB="0" distL="0" distR="0" wp14:anchorId="1C362B1B" wp14:editId="65207E94">
            <wp:extent cx="1446774" cy="1089285"/>
            <wp:effectExtent l="12700" t="12700" r="13970" b="158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10-20 um 09.26.31.png"/>
                    <pic:cNvPicPr/>
                  </pic:nvPicPr>
                  <pic:blipFill>
                    <a:blip r:embed="rId12"/>
                    <a:stretch>
                      <a:fillRect/>
                    </a:stretch>
                  </pic:blipFill>
                  <pic:spPr>
                    <a:xfrm>
                      <a:off x="0" y="0"/>
                      <a:ext cx="1464064" cy="1102303"/>
                    </a:xfrm>
                    <a:prstGeom prst="rect">
                      <a:avLst/>
                    </a:prstGeom>
                    <a:ln w="3175">
                      <a:solidFill>
                        <a:schemeClr val="bg1"/>
                      </a:solidFill>
                    </a:ln>
                  </pic:spPr>
                </pic:pic>
              </a:graphicData>
            </a:graphic>
          </wp:inline>
        </w:drawing>
      </w:r>
    </w:p>
    <w:p w14:paraId="2C22F26E" w14:textId="48AE0EFD" w:rsidR="004B6AD5" w:rsidRPr="001C32ED" w:rsidRDefault="00C668FF" w:rsidP="00503124">
      <w:pPr>
        <w:tabs>
          <w:tab w:val="left" w:pos="2835"/>
        </w:tabs>
        <w:rPr>
          <w:rFonts w:ascii="Arial" w:hAnsi="Arial" w:cs="Arial"/>
          <w:i/>
          <w:szCs w:val="22"/>
        </w:rPr>
      </w:pPr>
      <w:r w:rsidRPr="00C668FF">
        <w:rPr>
          <w:rFonts w:ascii="Arial" w:hAnsi="Arial"/>
          <w:i/>
          <w:szCs w:val="22"/>
        </w:rPr>
        <w:t>The decodesign coatings are currently available in the color chrome. Gold and copper will follow by the end of 2021.</w:t>
      </w:r>
      <w:r w:rsidR="004B6AD5" w:rsidRPr="001C32ED">
        <w:rPr>
          <w:rFonts w:ascii="Arial" w:hAnsi="Arial"/>
          <w:i/>
          <w:szCs w:val="22"/>
        </w:rPr>
        <w:t>When it comes to the design of the coatings, the options available to the customer are practically limitless.</w:t>
      </w:r>
    </w:p>
    <w:p w14:paraId="53BB2AAB" w14:textId="28BC34FD" w:rsidR="00932D92" w:rsidRPr="001C32ED" w:rsidRDefault="00932D92">
      <w:pPr>
        <w:overflowPunct/>
        <w:autoSpaceDE/>
        <w:autoSpaceDN/>
        <w:adjustRightInd/>
        <w:spacing w:line="240" w:lineRule="auto"/>
        <w:textAlignment w:val="auto"/>
        <w:rPr>
          <w:rFonts w:ascii="Arial" w:hAnsi="Arial" w:cs="Arial"/>
          <w:i/>
          <w:szCs w:val="22"/>
        </w:rPr>
      </w:pPr>
    </w:p>
    <w:sectPr w:rsidR="00932D92" w:rsidRPr="001C32ED" w:rsidSect="0098768F">
      <w:headerReference w:type="default" r:id="rId13"/>
      <w:footerReference w:type="default" r:id="rId14"/>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94C2" w14:textId="77777777" w:rsidR="00FA0303" w:rsidRDefault="00FA0303">
      <w:r>
        <w:separator/>
      </w:r>
    </w:p>
  </w:endnote>
  <w:endnote w:type="continuationSeparator" w:id="0">
    <w:p w14:paraId="0A09ED52" w14:textId="77777777" w:rsidR="00FA0303" w:rsidRDefault="00FA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Genev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w:altName w:val="Genev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Helvetica Oblique">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4E77" w14:textId="77777777" w:rsidR="000C7FC9" w:rsidRDefault="00256A23">
    <w:pPr>
      <w:pStyle w:val="Fuzeile"/>
      <w:spacing w:line="240" w:lineRule="auto"/>
      <w:rPr>
        <w:rFonts w:ascii="Frutiger 45 Light" w:hAnsi="Frutiger 45 Light"/>
        <w:sz w:val="16"/>
      </w:rPr>
    </w:pPr>
    <w:r>
      <w:rPr>
        <w:rFonts w:ascii="Frutiger 45 Light" w:hAnsi="Frutiger 45 Light"/>
        <w:noProof/>
        <w:sz w:val="16"/>
        <w:lang w:val="de-DE"/>
      </w:rPr>
      <w:drawing>
        <wp:anchor distT="0" distB="0" distL="114300" distR="114300" simplePos="0" relativeHeight="251658240" behindDoc="1" locked="0" layoutInCell="1" allowOverlap="1" wp14:anchorId="13EA854C" wp14:editId="27087A85">
          <wp:simplePos x="0" y="0"/>
          <wp:positionH relativeFrom="column">
            <wp:posOffset>27305</wp:posOffset>
          </wp:positionH>
          <wp:positionV relativeFrom="paragraph">
            <wp:posOffset>94615</wp:posOffset>
          </wp:positionV>
          <wp:extent cx="5334000" cy="264795"/>
          <wp:effectExtent l="0" t="0" r="0" b="0"/>
          <wp:wrapNone/>
          <wp:docPr id="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lang w:val="de-DE"/>
      </w:rPr>
      <mc:AlternateContent>
        <mc:Choice Requires="wps">
          <w:drawing>
            <wp:anchor distT="0" distB="0" distL="114300" distR="114300" simplePos="0" relativeHeight="251657216" behindDoc="0" locked="0" layoutInCell="1" allowOverlap="1" wp14:anchorId="0B5105DA" wp14:editId="3E5A4540">
              <wp:simplePos x="0" y="0"/>
              <wp:positionH relativeFrom="column">
                <wp:posOffset>5285105</wp:posOffset>
              </wp:positionH>
              <wp:positionV relativeFrom="paragraph">
                <wp:posOffset>170815</wp:posOffset>
              </wp:positionV>
              <wp:extent cx="649605"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1F85EA" w14:textId="77777777" w:rsidR="000C7FC9" w:rsidRPr="00B64E9D" w:rsidRDefault="000C7FC9" w:rsidP="0001419B">
                          <w:pPr>
                            <w:rPr>
                              <w:rFonts w:ascii="Frutiger 45 Light" w:hAnsi="Frutiger 45 Light"/>
                              <w:sz w:val="18"/>
                              <w:szCs w:val="18"/>
                            </w:rPr>
                          </w:pPr>
                          <w:r>
                            <w:t xml:space="preserve">Page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570C7">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570C7">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05DA" id="Rectangle 1"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" filled="f" stroked="f" strokeweight="0">
              <v:path arrowok="t"/>
              <v:textbox inset="0,0,0,0">
                <w:txbxContent>
                  <w:p w14:paraId="281F85EA" w14:textId="77777777" w:rsidR="000C7FC9" w:rsidRPr="00B64E9D" w:rsidRDefault="000C7FC9" w:rsidP="0001419B">
                    <w:pPr>
                      <w:rPr>
                        <w:rFonts w:ascii="Frutiger 45 Light" w:hAnsi="Frutiger 45 Light"/>
                        <w:sz w:val="18"/>
                        <w:szCs w:val="18"/>
                      </w:rPr>
                    </w:pPr>
                    <w:r>
                      <w:t xml:space="preserve">Page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570C7">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570C7">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684D" w14:textId="77777777" w:rsidR="00FA0303" w:rsidRDefault="00FA0303">
      <w:r>
        <w:separator/>
      </w:r>
    </w:p>
  </w:footnote>
  <w:footnote w:type="continuationSeparator" w:id="0">
    <w:p w14:paraId="1F91DDC6" w14:textId="77777777" w:rsidR="00FA0303" w:rsidRDefault="00FA0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F739" w14:textId="77777777" w:rsidR="000C7FC9" w:rsidRPr="0079270C" w:rsidRDefault="00256A23" w:rsidP="00290A9B">
    <w:pPr>
      <w:pStyle w:val="Kopfzeile"/>
      <w:jc w:val="center"/>
      <w:rPr>
        <w:rFonts w:ascii="Frutiger 45 Light" w:hAnsi="Frutiger 45 Light"/>
        <w:b/>
        <w:sz w:val="32"/>
        <w:szCs w:val="32"/>
      </w:rPr>
    </w:pPr>
    <w:r w:rsidRPr="00A53F65">
      <w:rPr>
        <w:rFonts w:ascii="Helvetica Oblique" w:hAnsi="Helvetica Oblique" w:cs="Helvetica Oblique"/>
        <w:noProof/>
        <w:sz w:val="24"/>
        <w:szCs w:val="24"/>
        <w:lang w:val="de-DE" w:eastAsia="de-DE"/>
      </w:rPr>
      <w:drawing>
        <wp:inline distT="0" distB="0" distL="0" distR="0" wp14:anchorId="3533A4C8" wp14:editId="1945556A">
          <wp:extent cx="3455035" cy="5321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3A341B80" w14:textId="77777777" w:rsidR="000C7FC9" w:rsidRPr="0079270C" w:rsidRDefault="000C7FC9">
    <w:pPr>
      <w:pStyle w:val="Kopfzeile"/>
      <w:rPr>
        <w:rFonts w:ascii="Frutiger 45 Light" w:hAnsi="Frutiger 45 Light"/>
        <w:b/>
      </w:rPr>
    </w:pPr>
  </w:p>
  <w:p w14:paraId="7C0FD683" w14:textId="77777777" w:rsidR="000C7FC9" w:rsidRDefault="000C7FC9"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EA6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A8003B6"/>
    <w:multiLevelType w:val="hybridMultilevel"/>
    <w:tmpl w:val="FDC4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7665331"/>
    <w:multiLevelType w:val="hybridMultilevel"/>
    <w:tmpl w:val="A518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874392"/>
    <w:multiLevelType w:val="hybridMultilevel"/>
    <w:tmpl w:val="10DC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E082E5E"/>
    <w:multiLevelType w:val="hybridMultilevel"/>
    <w:tmpl w:val="6C4C032C"/>
    <w:lvl w:ilvl="0" w:tplc="20C6C948">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12C6A0C"/>
    <w:multiLevelType w:val="hybridMultilevel"/>
    <w:tmpl w:val="50648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5"/>
  </w:num>
  <w:num w:numId="5">
    <w:abstractNumId w:val="5"/>
  </w:num>
  <w:num w:numId="6">
    <w:abstractNumId w:val="9"/>
  </w:num>
  <w:num w:numId="7">
    <w:abstractNumId w:val="8"/>
  </w:num>
  <w:num w:numId="8">
    <w:abstractNumId w:val="10"/>
  </w:num>
  <w:num w:numId="9">
    <w:abstractNumId w:val="1"/>
  </w:num>
  <w:num w:numId="10">
    <w:abstractNumId w:val="0"/>
  </w:num>
  <w:num w:numId="11">
    <w:abstractNumId w:val="4"/>
  </w:num>
  <w:num w:numId="12">
    <w:abstractNumId w:val="13"/>
  </w:num>
  <w:num w:numId="13">
    <w:abstractNumId w:val="1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4D"/>
    <w:rsid w:val="00000628"/>
    <w:rsid w:val="0000373C"/>
    <w:rsid w:val="0000431A"/>
    <w:rsid w:val="000047B8"/>
    <w:rsid w:val="000070F2"/>
    <w:rsid w:val="00011A25"/>
    <w:rsid w:val="000132E3"/>
    <w:rsid w:val="00013695"/>
    <w:rsid w:val="00013B13"/>
    <w:rsid w:val="0001419B"/>
    <w:rsid w:val="00014C03"/>
    <w:rsid w:val="000165E1"/>
    <w:rsid w:val="00017956"/>
    <w:rsid w:val="0001799E"/>
    <w:rsid w:val="00020366"/>
    <w:rsid w:val="00024F84"/>
    <w:rsid w:val="000260E0"/>
    <w:rsid w:val="0003412A"/>
    <w:rsid w:val="00035D5B"/>
    <w:rsid w:val="0003662D"/>
    <w:rsid w:val="00036A26"/>
    <w:rsid w:val="00037D0F"/>
    <w:rsid w:val="00045171"/>
    <w:rsid w:val="00045A1D"/>
    <w:rsid w:val="0004695F"/>
    <w:rsid w:val="00046DDB"/>
    <w:rsid w:val="0004755B"/>
    <w:rsid w:val="000501C4"/>
    <w:rsid w:val="000506DE"/>
    <w:rsid w:val="00060795"/>
    <w:rsid w:val="000618FE"/>
    <w:rsid w:val="00061BD2"/>
    <w:rsid w:val="0006222A"/>
    <w:rsid w:val="00062537"/>
    <w:rsid w:val="00062E9E"/>
    <w:rsid w:val="00064791"/>
    <w:rsid w:val="00067B11"/>
    <w:rsid w:val="000721C8"/>
    <w:rsid w:val="000730D1"/>
    <w:rsid w:val="00073123"/>
    <w:rsid w:val="0007454B"/>
    <w:rsid w:val="00082456"/>
    <w:rsid w:val="00086640"/>
    <w:rsid w:val="00090709"/>
    <w:rsid w:val="00091C4B"/>
    <w:rsid w:val="0009283E"/>
    <w:rsid w:val="00094612"/>
    <w:rsid w:val="00096065"/>
    <w:rsid w:val="00096120"/>
    <w:rsid w:val="000A0733"/>
    <w:rsid w:val="000A2E65"/>
    <w:rsid w:val="000A2FAD"/>
    <w:rsid w:val="000B6AA4"/>
    <w:rsid w:val="000C2776"/>
    <w:rsid w:val="000C2F43"/>
    <w:rsid w:val="000C3669"/>
    <w:rsid w:val="000C441E"/>
    <w:rsid w:val="000C651D"/>
    <w:rsid w:val="000C7FC9"/>
    <w:rsid w:val="000D0B3A"/>
    <w:rsid w:val="000D1D99"/>
    <w:rsid w:val="000D4619"/>
    <w:rsid w:val="000D4AF9"/>
    <w:rsid w:val="000D5F03"/>
    <w:rsid w:val="000D76EF"/>
    <w:rsid w:val="000E4E7E"/>
    <w:rsid w:val="000E75B6"/>
    <w:rsid w:val="000F2118"/>
    <w:rsid w:val="000F2252"/>
    <w:rsid w:val="000F25B5"/>
    <w:rsid w:val="001002F0"/>
    <w:rsid w:val="001008D4"/>
    <w:rsid w:val="00101B26"/>
    <w:rsid w:val="001066AA"/>
    <w:rsid w:val="0011131A"/>
    <w:rsid w:val="00111B79"/>
    <w:rsid w:val="00116EFE"/>
    <w:rsid w:val="00117875"/>
    <w:rsid w:val="00120E11"/>
    <w:rsid w:val="00123DEE"/>
    <w:rsid w:val="00124FF8"/>
    <w:rsid w:val="001259B8"/>
    <w:rsid w:val="001278EC"/>
    <w:rsid w:val="00127F00"/>
    <w:rsid w:val="0013057C"/>
    <w:rsid w:val="00130D2C"/>
    <w:rsid w:val="001325BC"/>
    <w:rsid w:val="00132A5E"/>
    <w:rsid w:val="00133469"/>
    <w:rsid w:val="00133E1E"/>
    <w:rsid w:val="001345AF"/>
    <w:rsid w:val="001362F1"/>
    <w:rsid w:val="00141911"/>
    <w:rsid w:val="001444CE"/>
    <w:rsid w:val="001445AC"/>
    <w:rsid w:val="001474AE"/>
    <w:rsid w:val="00151318"/>
    <w:rsid w:val="00153236"/>
    <w:rsid w:val="00164D18"/>
    <w:rsid w:val="00165AF2"/>
    <w:rsid w:val="001667B3"/>
    <w:rsid w:val="00172EAD"/>
    <w:rsid w:val="0017461D"/>
    <w:rsid w:val="00181A9A"/>
    <w:rsid w:val="001823F8"/>
    <w:rsid w:val="00182B8F"/>
    <w:rsid w:val="001846F5"/>
    <w:rsid w:val="00184A7D"/>
    <w:rsid w:val="00195FB5"/>
    <w:rsid w:val="00196628"/>
    <w:rsid w:val="00196FBD"/>
    <w:rsid w:val="001A4605"/>
    <w:rsid w:val="001A48FC"/>
    <w:rsid w:val="001A6358"/>
    <w:rsid w:val="001A7842"/>
    <w:rsid w:val="001A79E7"/>
    <w:rsid w:val="001B0BEB"/>
    <w:rsid w:val="001B232A"/>
    <w:rsid w:val="001B3B7A"/>
    <w:rsid w:val="001B4071"/>
    <w:rsid w:val="001B5211"/>
    <w:rsid w:val="001B5CDD"/>
    <w:rsid w:val="001C32ED"/>
    <w:rsid w:val="001C3697"/>
    <w:rsid w:val="001C4BC1"/>
    <w:rsid w:val="001C6C58"/>
    <w:rsid w:val="001D6642"/>
    <w:rsid w:val="001D713C"/>
    <w:rsid w:val="001E1D34"/>
    <w:rsid w:val="001E44FE"/>
    <w:rsid w:val="001E62B4"/>
    <w:rsid w:val="001E6306"/>
    <w:rsid w:val="001E704B"/>
    <w:rsid w:val="001F0121"/>
    <w:rsid w:val="001F1190"/>
    <w:rsid w:val="001F645C"/>
    <w:rsid w:val="001F6E77"/>
    <w:rsid w:val="001F7FFA"/>
    <w:rsid w:val="00204ED8"/>
    <w:rsid w:val="00205FF0"/>
    <w:rsid w:val="00206795"/>
    <w:rsid w:val="00207064"/>
    <w:rsid w:val="002122A0"/>
    <w:rsid w:val="0021447F"/>
    <w:rsid w:val="00214B8A"/>
    <w:rsid w:val="0022019D"/>
    <w:rsid w:val="00220F21"/>
    <w:rsid w:val="00221916"/>
    <w:rsid w:val="002230C7"/>
    <w:rsid w:val="00223799"/>
    <w:rsid w:val="002240E0"/>
    <w:rsid w:val="00226CCC"/>
    <w:rsid w:val="002304D9"/>
    <w:rsid w:val="0023573E"/>
    <w:rsid w:val="002359BA"/>
    <w:rsid w:val="0023643E"/>
    <w:rsid w:val="00237473"/>
    <w:rsid w:val="002426BA"/>
    <w:rsid w:val="002433D7"/>
    <w:rsid w:val="002454D3"/>
    <w:rsid w:val="002465B7"/>
    <w:rsid w:val="00251996"/>
    <w:rsid w:val="00252515"/>
    <w:rsid w:val="00252F59"/>
    <w:rsid w:val="00254EEE"/>
    <w:rsid w:val="002554B7"/>
    <w:rsid w:val="002562EC"/>
    <w:rsid w:val="0025630F"/>
    <w:rsid w:val="00256A23"/>
    <w:rsid w:val="0026221B"/>
    <w:rsid w:val="00262D0A"/>
    <w:rsid w:val="0026531C"/>
    <w:rsid w:val="00265974"/>
    <w:rsid w:val="00271AAB"/>
    <w:rsid w:val="00281FF0"/>
    <w:rsid w:val="00287785"/>
    <w:rsid w:val="00290A9B"/>
    <w:rsid w:val="0029319E"/>
    <w:rsid w:val="00295980"/>
    <w:rsid w:val="00296C82"/>
    <w:rsid w:val="002A45FE"/>
    <w:rsid w:val="002A621E"/>
    <w:rsid w:val="002A7B90"/>
    <w:rsid w:val="002B1312"/>
    <w:rsid w:val="002B2A10"/>
    <w:rsid w:val="002B39D7"/>
    <w:rsid w:val="002B4E98"/>
    <w:rsid w:val="002C05B2"/>
    <w:rsid w:val="002C5BF5"/>
    <w:rsid w:val="002C626A"/>
    <w:rsid w:val="002C67FB"/>
    <w:rsid w:val="002D0E18"/>
    <w:rsid w:val="002D35ED"/>
    <w:rsid w:val="002D3D4E"/>
    <w:rsid w:val="002D4C17"/>
    <w:rsid w:val="002D5144"/>
    <w:rsid w:val="002D67F1"/>
    <w:rsid w:val="002E16ED"/>
    <w:rsid w:val="002E2784"/>
    <w:rsid w:val="002E3F31"/>
    <w:rsid w:val="002E5103"/>
    <w:rsid w:val="002E5D72"/>
    <w:rsid w:val="002E7A28"/>
    <w:rsid w:val="002F0470"/>
    <w:rsid w:val="002F1151"/>
    <w:rsid w:val="002F1A29"/>
    <w:rsid w:val="002F7B02"/>
    <w:rsid w:val="0030333A"/>
    <w:rsid w:val="0030348A"/>
    <w:rsid w:val="0030376F"/>
    <w:rsid w:val="00304ADD"/>
    <w:rsid w:val="00306862"/>
    <w:rsid w:val="003101BC"/>
    <w:rsid w:val="00310344"/>
    <w:rsid w:val="003106F2"/>
    <w:rsid w:val="00312176"/>
    <w:rsid w:val="00312E04"/>
    <w:rsid w:val="0031673E"/>
    <w:rsid w:val="0032310A"/>
    <w:rsid w:val="00325F9D"/>
    <w:rsid w:val="00326228"/>
    <w:rsid w:val="00327C1F"/>
    <w:rsid w:val="003303E8"/>
    <w:rsid w:val="0033220D"/>
    <w:rsid w:val="0033283F"/>
    <w:rsid w:val="00334073"/>
    <w:rsid w:val="00334EA2"/>
    <w:rsid w:val="003350DE"/>
    <w:rsid w:val="00336182"/>
    <w:rsid w:val="003371E1"/>
    <w:rsid w:val="00342603"/>
    <w:rsid w:val="00342D9F"/>
    <w:rsid w:val="00344F82"/>
    <w:rsid w:val="00345909"/>
    <w:rsid w:val="00351F34"/>
    <w:rsid w:val="003555D0"/>
    <w:rsid w:val="0035665B"/>
    <w:rsid w:val="0035706D"/>
    <w:rsid w:val="00357313"/>
    <w:rsid w:val="00360402"/>
    <w:rsid w:val="00360596"/>
    <w:rsid w:val="003616C8"/>
    <w:rsid w:val="00362BF9"/>
    <w:rsid w:val="003653F9"/>
    <w:rsid w:val="00372D9C"/>
    <w:rsid w:val="00374C97"/>
    <w:rsid w:val="00375064"/>
    <w:rsid w:val="00377B84"/>
    <w:rsid w:val="00382382"/>
    <w:rsid w:val="00383037"/>
    <w:rsid w:val="00384DD9"/>
    <w:rsid w:val="00386271"/>
    <w:rsid w:val="003906B0"/>
    <w:rsid w:val="003927F3"/>
    <w:rsid w:val="003948E5"/>
    <w:rsid w:val="003955C1"/>
    <w:rsid w:val="003A34D3"/>
    <w:rsid w:val="003A714A"/>
    <w:rsid w:val="003A74F4"/>
    <w:rsid w:val="003A797B"/>
    <w:rsid w:val="003B1580"/>
    <w:rsid w:val="003B1D30"/>
    <w:rsid w:val="003B2035"/>
    <w:rsid w:val="003B2765"/>
    <w:rsid w:val="003B3496"/>
    <w:rsid w:val="003B4049"/>
    <w:rsid w:val="003B7311"/>
    <w:rsid w:val="003C22C1"/>
    <w:rsid w:val="003C35E0"/>
    <w:rsid w:val="003C396C"/>
    <w:rsid w:val="003C60A0"/>
    <w:rsid w:val="003C629B"/>
    <w:rsid w:val="003D00FF"/>
    <w:rsid w:val="003D5074"/>
    <w:rsid w:val="003D7F05"/>
    <w:rsid w:val="003E335C"/>
    <w:rsid w:val="003E6598"/>
    <w:rsid w:val="003E6A7A"/>
    <w:rsid w:val="003F259B"/>
    <w:rsid w:val="003F622B"/>
    <w:rsid w:val="004034BE"/>
    <w:rsid w:val="004064A4"/>
    <w:rsid w:val="00411315"/>
    <w:rsid w:val="0041131D"/>
    <w:rsid w:val="00411BEB"/>
    <w:rsid w:val="004145BA"/>
    <w:rsid w:val="00414AAB"/>
    <w:rsid w:val="00416819"/>
    <w:rsid w:val="004179BA"/>
    <w:rsid w:val="0042090B"/>
    <w:rsid w:val="00420EEA"/>
    <w:rsid w:val="004217E9"/>
    <w:rsid w:val="004231E5"/>
    <w:rsid w:val="00424366"/>
    <w:rsid w:val="004244E6"/>
    <w:rsid w:val="004252BE"/>
    <w:rsid w:val="00425B3D"/>
    <w:rsid w:val="00426115"/>
    <w:rsid w:val="00426DB1"/>
    <w:rsid w:val="00435C7F"/>
    <w:rsid w:val="00436A8B"/>
    <w:rsid w:val="00437A0D"/>
    <w:rsid w:val="00440108"/>
    <w:rsid w:val="004406A2"/>
    <w:rsid w:val="00443BBB"/>
    <w:rsid w:val="00446540"/>
    <w:rsid w:val="00447F55"/>
    <w:rsid w:val="00451404"/>
    <w:rsid w:val="0045287F"/>
    <w:rsid w:val="004532D3"/>
    <w:rsid w:val="0045392B"/>
    <w:rsid w:val="00455E8B"/>
    <w:rsid w:val="00475B80"/>
    <w:rsid w:val="004760B6"/>
    <w:rsid w:val="00482CFC"/>
    <w:rsid w:val="00484C56"/>
    <w:rsid w:val="00485BE0"/>
    <w:rsid w:val="00486658"/>
    <w:rsid w:val="0048749A"/>
    <w:rsid w:val="00487984"/>
    <w:rsid w:val="00487F63"/>
    <w:rsid w:val="00492B69"/>
    <w:rsid w:val="0049494A"/>
    <w:rsid w:val="00497F6E"/>
    <w:rsid w:val="004A0418"/>
    <w:rsid w:val="004A0C2D"/>
    <w:rsid w:val="004A0E52"/>
    <w:rsid w:val="004B2405"/>
    <w:rsid w:val="004B5178"/>
    <w:rsid w:val="004B6AD5"/>
    <w:rsid w:val="004B715C"/>
    <w:rsid w:val="004C3B32"/>
    <w:rsid w:val="004C3D1E"/>
    <w:rsid w:val="004C4407"/>
    <w:rsid w:val="004D081D"/>
    <w:rsid w:val="004D2C84"/>
    <w:rsid w:val="004D4E21"/>
    <w:rsid w:val="004D4EF6"/>
    <w:rsid w:val="004D57CB"/>
    <w:rsid w:val="004D6B63"/>
    <w:rsid w:val="004E33C7"/>
    <w:rsid w:val="004E49C7"/>
    <w:rsid w:val="004E5846"/>
    <w:rsid w:val="004F1C8B"/>
    <w:rsid w:val="004F30DF"/>
    <w:rsid w:val="005012E7"/>
    <w:rsid w:val="00502FFB"/>
    <w:rsid w:val="00503124"/>
    <w:rsid w:val="00503573"/>
    <w:rsid w:val="005043FB"/>
    <w:rsid w:val="0050590E"/>
    <w:rsid w:val="00505FB8"/>
    <w:rsid w:val="00510910"/>
    <w:rsid w:val="00510AA7"/>
    <w:rsid w:val="005111D6"/>
    <w:rsid w:val="0051230C"/>
    <w:rsid w:val="005267F3"/>
    <w:rsid w:val="00527C89"/>
    <w:rsid w:val="00530172"/>
    <w:rsid w:val="0053280A"/>
    <w:rsid w:val="00533A11"/>
    <w:rsid w:val="00537674"/>
    <w:rsid w:val="00541942"/>
    <w:rsid w:val="00544D2D"/>
    <w:rsid w:val="0054683B"/>
    <w:rsid w:val="0055254E"/>
    <w:rsid w:val="00555767"/>
    <w:rsid w:val="005570C7"/>
    <w:rsid w:val="005573E7"/>
    <w:rsid w:val="00560947"/>
    <w:rsid w:val="00561EBD"/>
    <w:rsid w:val="0056214F"/>
    <w:rsid w:val="005640F9"/>
    <w:rsid w:val="00564AB3"/>
    <w:rsid w:val="00564E5A"/>
    <w:rsid w:val="005669C3"/>
    <w:rsid w:val="00567402"/>
    <w:rsid w:val="00567E6B"/>
    <w:rsid w:val="00571918"/>
    <w:rsid w:val="00577A3C"/>
    <w:rsid w:val="0058215A"/>
    <w:rsid w:val="00582A37"/>
    <w:rsid w:val="00582DF7"/>
    <w:rsid w:val="00585234"/>
    <w:rsid w:val="005953D1"/>
    <w:rsid w:val="00595EBE"/>
    <w:rsid w:val="005961F0"/>
    <w:rsid w:val="00596D19"/>
    <w:rsid w:val="005A07FD"/>
    <w:rsid w:val="005A120C"/>
    <w:rsid w:val="005A1969"/>
    <w:rsid w:val="005A2023"/>
    <w:rsid w:val="005A2419"/>
    <w:rsid w:val="005A57CD"/>
    <w:rsid w:val="005A6A39"/>
    <w:rsid w:val="005B1ECD"/>
    <w:rsid w:val="005B4DC2"/>
    <w:rsid w:val="005C19CE"/>
    <w:rsid w:val="005C2DD4"/>
    <w:rsid w:val="005C4D19"/>
    <w:rsid w:val="005C62EE"/>
    <w:rsid w:val="005C710D"/>
    <w:rsid w:val="005C7878"/>
    <w:rsid w:val="005D026B"/>
    <w:rsid w:val="005D1008"/>
    <w:rsid w:val="005D1FD6"/>
    <w:rsid w:val="005E0450"/>
    <w:rsid w:val="005E0712"/>
    <w:rsid w:val="005E25C4"/>
    <w:rsid w:val="005E3D02"/>
    <w:rsid w:val="005E526E"/>
    <w:rsid w:val="005F04C1"/>
    <w:rsid w:val="005F51DA"/>
    <w:rsid w:val="005F62B9"/>
    <w:rsid w:val="005F73E0"/>
    <w:rsid w:val="00601DFE"/>
    <w:rsid w:val="00604702"/>
    <w:rsid w:val="00607D1D"/>
    <w:rsid w:val="0061020F"/>
    <w:rsid w:val="00616EE3"/>
    <w:rsid w:val="006207AF"/>
    <w:rsid w:val="00621C6B"/>
    <w:rsid w:val="00622D9A"/>
    <w:rsid w:val="006231CB"/>
    <w:rsid w:val="006260D1"/>
    <w:rsid w:val="006311B2"/>
    <w:rsid w:val="0063176F"/>
    <w:rsid w:val="00632DD1"/>
    <w:rsid w:val="00634024"/>
    <w:rsid w:val="00634B60"/>
    <w:rsid w:val="006368E0"/>
    <w:rsid w:val="00637578"/>
    <w:rsid w:val="00641AB7"/>
    <w:rsid w:val="00645CF8"/>
    <w:rsid w:val="00646C23"/>
    <w:rsid w:val="00650F4D"/>
    <w:rsid w:val="00655042"/>
    <w:rsid w:val="0065522D"/>
    <w:rsid w:val="00655FEE"/>
    <w:rsid w:val="0066351B"/>
    <w:rsid w:val="00666002"/>
    <w:rsid w:val="00667A9D"/>
    <w:rsid w:val="0067131A"/>
    <w:rsid w:val="00675FF0"/>
    <w:rsid w:val="006765F5"/>
    <w:rsid w:val="00676C74"/>
    <w:rsid w:val="00682108"/>
    <w:rsid w:val="006836FB"/>
    <w:rsid w:val="0068475B"/>
    <w:rsid w:val="00684B98"/>
    <w:rsid w:val="0068787B"/>
    <w:rsid w:val="0069107C"/>
    <w:rsid w:val="00694A5C"/>
    <w:rsid w:val="006B1C45"/>
    <w:rsid w:val="006B318B"/>
    <w:rsid w:val="006B41CB"/>
    <w:rsid w:val="006B5C98"/>
    <w:rsid w:val="006C34F6"/>
    <w:rsid w:val="006C3FCA"/>
    <w:rsid w:val="006C5FE6"/>
    <w:rsid w:val="006D2941"/>
    <w:rsid w:val="006D6E96"/>
    <w:rsid w:val="006E20D7"/>
    <w:rsid w:val="006E36DE"/>
    <w:rsid w:val="006E6BBA"/>
    <w:rsid w:val="006E7AD0"/>
    <w:rsid w:val="006F57A9"/>
    <w:rsid w:val="006F5BEF"/>
    <w:rsid w:val="006F60C1"/>
    <w:rsid w:val="006F6BE4"/>
    <w:rsid w:val="006F7F64"/>
    <w:rsid w:val="00701646"/>
    <w:rsid w:val="00703BC4"/>
    <w:rsid w:val="00706251"/>
    <w:rsid w:val="0071020F"/>
    <w:rsid w:val="00714E68"/>
    <w:rsid w:val="0071507E"/>
    <w:rsid w:val="00716308"/>
    <w:rsid w:val="0071702C"/>
    <w:rsid w:val="007246CA"/>
    <w:rsid w:val="00724B79"/>
    <w:rsid w:val="00725D64"/>
    <w:rsid w:val="00727CE5"/>
    <w:rsid w:val="007330D5"/>
    <w:rsid w:val="007347E0"/>
    <w:rsid w:val="00740932"/>
    <w:rsid w:val="00740BAD"/>
    <w:rsid w:val="007411B1"/>
    <w:rsid w:val="0074137E"/>
    <w:rsid w:val="00743A1F"/>
    <w:rsid w:val="00743B0F"/>
    <w:rsid w:val="0074670A"/>
    <w:rsid w:val="0075049A"/>
    <w:rsid w:val="007517DE"/>
    <w:rsid w:val="0075479D"/>
    <w:rsid w:val="0075641E"/>
    <w:rsid w:val="0075684A"/>
    <w:rsid w:val="007574C2"/>
    <w:rsid w:val="00757C44"/>
    <w:rsid w:val="00757E0C"/>
    <w:rsid w:val="007601A3"/>
    <w:rsid w:val="00766348"/>
    <w:rsid w:val="00770A3C"/>
    <w:rsid w:val="00771C7B"/>
    <w:rsid w:val="007726A8"/>
    <w:rsid w:val="007742C1"/>
    <w:rsid w:val="007747DC"/>
    <w:rsid w:val="00775E04"/>
    <w:rsid w:val="00783808"/>
    <w:rsid w:val="00790AE8"/>
    <w:rsid w:val="0079152C"/>
    <w:rsid w:val="0079270C"/>
    <w:rsid w:val="0079470F"/>
    <w:rsid w:val="007950DA"/>
    <w:rsid w:val="00795E19"/>
    <w:rsid w:val="00797027"/>
    <w:rsid w:val="007A58E5"/>
    <w:rsid w:val="007A6108"/>
    <w:rsid w:val="007A65D5"/>
    <w:rsid w:val="007B036B"/>
    <w:rsid w:val="007B0F30"/>
    <w:rsid w:val="007B1FBD"/>
    <w:rsid w:val="007B2FDA"/>
    <w:rsid w:val="007B43E4"/>
    <w:rsid w:val="007B453D"/>
    <w:rsid w:val="007B69CA"/>
    <w:rsid w:val="007B7EE6"/>
    <w:rsid w:val="007C0E3A"/>
    <w:rsid w:val="007C2100"/>
    <w:rsid w:val="007C27BF"/>
    <w:rsid w:val="007C4CBD"/>
    <w:rsid w:val="007C797D"/>
    <w:rsid w:val="007D0176"/>
    <w:rsid w:val="007D21CF"/>
    <w:rsid w:val="007D711E"/>
    <w:rsid w:val="007E337A"/>
    <w:rsid w:val="007E36C8"/>
    <w:rsid w:val="007E390F"/>
    <w:rsid w:val="007F07E2"/>
    <w:rsid w:val="007F0D46"/>
    <w:rsid w:val="007F5A12"/>
    <w:rsid w:val="007F5A39"/>
    <w:rsid w:val="007F7479"/>
    <w:rsid w:val="00800BDE"/>
    <w:rsid w:val="00801037"/>
    <w:rsid w:val="00801344"/>
    <w:rsid w:val="00801949"/>
    <w:rsid w:val="0080245A"/>
    <w:rsid w:val="0080271D"/>
    <w:rsid w:val="0080321D"/>
    <w:rsid w:val="0080439D"/>
    <w:rsid w:val="00807C94"/>
    <w:rsid w:val="00811842"/>
    <w:rsid w:val="00812EAB"/>
    <w:rsid w:val="00812F07"/>
    <w:rsid w:val="008145BA"/>
    <w:rsid w:val="008149EA"/>
    <w:rsid w:val="00820A9C"/>
    <w:rsid w:val="0082249E"/>
    <w:rsid w:val="008248CA"/>
    <w:rsid w:val="008257F0"/>
    <w:rsid w:val="00826665"/>
    <w:rsid w:val="008302C7"/>
    <w:rsid w:val="00831BA6"/>
    <w:rsid w:val="00834184"/>
    <w:rsid w:val="008353FE"/>
    <w:rsid w:val="008376C3"/>
    <w:rsid w:val="00837B12"/>
    <w:rsid w:val="0084002F"/>
    <w:rsid w:val="00840857"/>
    <w:rsid w:val="00840897"/>
    <w:rsid w:val="008423E1"/>
    <w:rsid w:val="00844FB8"/>
    <w:rsid w:val="00846230"/>
    <w:rsid w:val="0085179D"/>
    <w:rsid w:val="008535ED"/>
    <w:rsid w:val="008553F3"/>
    <w:rsid w:val="00856881"/>
    <w:rsid w:val="0086197A"/>
    <w:rsid w:val="00864906"/>
    <w:rsid w:val="00864A04"/>
    <w:rsid w:val="0087377A"/>
    <w:rsid w:val="008826BF"/>
    <w:rsid w:val="00882B6E"/>
    <w:rsid w:val="00882F4A"/>
    <w:rsid w:val="008846F8"/>
    <w:rsid w:val="008871AE"/>
    <w:rsid w:val="00887F27"/>
    <w:rsid w:val="008904D0"/>
    <w:rsid w:val="008912B6"/>
    <w:rsid w:val="00894818"/>
    <w:rsid w:val="008973E9"/>
    <w:rsid w:val="00897B5A"/>
    <w:rsid w:val="00897D37"/>
    <w:rsid w:val="008A00A3"/>
    <w:rsid w:val="008A05D7"/>
    <w:rsid w:val="008A167C"/>
    <w:rsid w:val="008A1BEB"/>
    <w:rsid w:val="008A6128"/>
    <w:rsid w:val="008A6A6B"/>
    <w:rsid w:val="008A7398"/>
    <w:rsid w:val="008B1BE3"/>
    <w:rsid w:val="008C1E71"/>
    <w:rsid w:val="008C52A6"/>
    <w:rsid w:val="008D01E7"/>
    <w:rsid w:val="008D0E0E"/>
    <w:rsid w:val="008D0E4D"/>
    <w:rsid w:val="008D34BE"/>
    <w:rsid w:val="008D3944"/>
    <w:rsid w:val="008D696F"/>
    <w:rsid w:val="008D6D39"/>
    <w:rsid w:val="008D7D2A"/>
    <w:rsid w:val="008E17E6"/>
    <w:rsid w:val="008E2861"/>
    <w:rsid w:val="008E33BE"/>
    <w:rsid w:val="008E50CE"/>
    <w:rsid w:val="008E6507"/>
    <w:rsid w:val="008F1272"/>
    <w:rsid w:val="008F131E"/>
    <w:rsid w:val="008F161E"/>
    <w:rsid w:val="008F174D"/>
    <w:rsid w:val="008F2283"/>
    <w:rsid w:val="00901A41"/>
    <w:rsid w:val="00905029"/>
    <w:rsid w:val="00905266"/>
    <w:rsid w:val="00907B70"/>
    <w:rsid w:val="009110CE"/>
    <w:rsid w:val="00912404"/>
    <w:rsid w:val="00914FD7"/>
    <w:rsid w:val="00923AE9"/>
    <w:rsid w:val="00926870"/>
    <w:rsid w:val="009271F9"/>
    <w:rsid w:val="009306AB"/>
    <w:rsid w:val="00932D92"/>
    <w:rsid w:val="00933BB2"/>
    <w:rsid w:val="009342BD"/>
    <w:rsid w:val="00935838"/>
    <w:rsid w:val="00935F58"/>
    <w:rsid w:val="00936286"/>
    <w:rsid w:val="00936CFF"/>
    <w:rsid w:val="00937786"/>
    <w:rsid w:val="009408B0"/>
    <w:rsid w:val="0094121A"/>
    <w:rsid w:val="00941B4F"/>
    <w:rsid w:val="00941F80"/>
    <w:rsid w:val="00944E2F"/>
    <w:rsid w:val="00944F58"/>
    <w:rsid w:val="00950619"/>
    <w:rsid w:val="0095179A"/>
    <w:rsid w:val="00952D50"/>
    <w:rsid w:val="00960805"/>
    <w:rsid w:val="00961E0E"/>
    <w:rsid w:val="00962023"/>
    <w:rsid w:val="0096302D"/>
    <w:rsid w:val="0096608C"/>
    <w:rsid w:val="00967150"/>
    <w:rsid w:val="009730E6"/>
    <w:rsid w:val="009741EA"/>
    <w:rsid w:val="00975109"/>
    <w:rsid w:val="009770DE"/>
    <w:rsid w:val="009810FA"/>
    <w:rsid w:val="00981559"/>
    <w:rsid w:val="00981CDF"/>
    <w:rsid w:val="0098235C"/>
    <w:rsid w:val="00982CC6"/>
    <w:rsid w:val="00983442"/>
    <w:rsid w:val="00985E9F"/>
    <w:rsid w:val="00986836"/>
    <w:rsid w:val="0098768F"/>
    <w:rsid w:val="00987DC6"/>
    <w:rsid w:val="0099154E"/>
    <w:rsid w:val="009A0322"/>
    <w:rsid w:val="009A0EF0"/>
    <w:rsid w:val="009A2EAC"/>
    <w:rsid w:val="009A4FC4"/>
    <w:rsid w:val="009A7149"/>
    <w:rsid w:val="009B1001"/>
    <w:rsid w:val="009B1433"/>
    <w:rsid w:val="009B337D"/>
    <w:rsid w:val="009B40F2"/>
    <w:rsid w:val="009C09ED"/>
    <w:rsid w:val="009C2196"/>
    <w:rsid w:val="009C3994"/>
    <w:rsid w:val="009E0E99"/>
    <w:rsid w:val="009E1DA1"/>
    <w:rsid w:val="009E2BD8"/>
    <w:rsid w:val="009E377C"/>
    <w:rsid w:val="009E6F52"/>
    <w:rsid w:val="009F018B"/>
    <w:rsid w:val="009F01B3"/>
    <w:rsid w:val="009F08BE"/>
    <w:rsid w:val="009F1460"/>
    <w:rsid w:val="009F19C5"/>
    <w:rsid w:val="009F3E59"/>
    <w:rsid w:val="009F4709"/>
    <w:rsid w:val="009F79EB"/>
    <w:rsid w:val="009F7F24"/>
    <w:rsid w:val="00A022BF"/>
    <w:rsid w:val="00A03293"/>
    <w:rsid w:val="00A032CB"/>
    <w:rsid w:val="00A03371"/>
    <w:rsid w:val="00A04D14"/>
    <w:rsid w:val="00A1222E"/>
    <w:rsid w:val="00A152BF"/>
    <w:rsid w:val="00A16F37"/>
    <w:rsid w:val="00A178D4"/>
    <w:rsid w:val="00A25A1E"/>
    <w:rsid w:val="00A26F5B"/>
    <w:rsid w:val="00A362CA"/>
    <w:rsid w:val="00A367F6"/>
    <w:rsid w:val="00A4019D"/>
    <w:rsid w:val="00A41AB9"/>
    <w:rsid w:val="00A53F65"/>
    <w:rsid w:val="00A56F24"/>
    <w:rsid w:val="00A623FA"/>
    <w:rsid w:val="00A62790"/>
    <w:rsid w:val="00A6290A"/>
    <w:rsid w:val="00A62C8F"/>
    <w:rsid w:val="00A63A1D"/>
    <w:rsid w:val="00A6505E"/>
    <w:rsid w:val="00A67C92"/>
    <w:rsid w:val="00A71061"/>
    <w:rsid w:val="00A76F79"/>
    <w:rsid w:val="00A770D5"/>
    <w:rsid w:val="00A77B7D"/>
    <w:rsid w:val="00A81AB7"/>
    <w:rsid w:val="00A83A7C"/>
    <w:rsid w:val="00A83C60"/>
    <w:rsid w:val="00A83CEE"/>
    <w:rsid w:val="00A860C8"/>
    <w:rsid w:val="00A875A8"/>
    <w:rsid w:val="00A87FA7"/>
    <w:rsid w:val="00A90B85"/>
    <w:rsid w:val="00A93C4A"/>
    <w:rsid w:val="00A97327"/>
    <w:rsid w:val="00AA3304"/>
    <w:rsid w:val="00AA75E1"/>
    <w:rsid w:val="00AB26E6"/>
    <w:rsid w:val="00AB3242"/>
    <w:rsid w:val="00AB3395"/>
    <w:rsid w:val="00AC0586"/>
    <w:rsid w:val="00AC5317"/>
    <w:rsid w:val="00AD0BC0"/>
    <w:rsid w:val="00AD2628"/>
    <w:rsid w:val="00AD2857"/>
    <w:rsid w:val="00AD2C09"/>
    <w:rsid w:val="00AD3E40"/>
    <w:rsid w:val="00AD4AE6"/>
    <w:rsid w:val="00AD4B21"/>
    <w:rsid w:val="00AD61F8"/>
    <w:rsid w:val="00AE27AE"/>
    <w:rsid w:val="00AE4554"/>
    <w:rsid w:val="00B028E2"/>
    <w:rsid w:val="00B04BC2"/>
    <w:rsid w:val="00B105CF"/>
    <w:rsid w:val="00B15A8D"/>
    <w:rsid w:val="00B16FB5"/>
    <w:rsid w:val="00B17B4D"/>
    <w:rsid w:val="00B21AA2"/>
    <w:rsid w:val="00B22CAB"/>
    <w:rsid w:val="00B23BF2"/>
    <w:rsid w:val="00B2505C"/>
    <w:rsid w:val="00B302F3"/>
    <w:rsid w:val="00B30EBF"/>
    <w:rsid w:val="00B336DB"/>
    <w:rsid w:val="00B341C0"/>
    <w:rsid w:val="00B34C45"/>
    <w:rsid w:val="00B40058"/>
    <w:rsid w:val="00B43A11"/>
    <w:rsid w:val="00B52B1D"/>
    <w:rsid w:val="00B552CF"/>
    <w:rsid w:val="00B60508"/>
    <w:rsid w:val="00B6557A"/>
    <w:rsid w:val="00B6632C"/>
    <w:rsid w:val="00B71778"/>
    <w:rsid w:val="00B75F06"/>
    <w:rsid w:val="00B777C3"/>
    <w:rsid w:val="00B801C4"/>
    <w:rsid w:val="00B81106"/>
    <w:rsid w:val="00B82295"/>
    <w:rsid w:val="00B84BE2"/>
    <w:rsid w:val="00B85AB4"/>
    <w:rsid w:val="00B8784D"/>
    <w:rsid w:val="00B92320"/>
    <w:rsid w:val="00B92866"/>
    <w:rsid w:val="00B93CE7"/>
    <w:rsid w:val="00B94209"/>
    <w:rsid w:val="00B9542B"/>
    <w:rsid w:val="00B95D59"/>
    <w:rsid w:val="00BA434B"/>
    <w:rsid w:val="00BA7184"/>
    <w:rsid w:val="00BA790A"/>
    <w:rsid w:val="00BB0489"/>
    <w:rsid w:val="00BB583A"/>
    <w:rsid w:val="00BB662D"/>
    <w:rsid w:val="00BB6C2D"/>
    <w:rsid w:val="00BC2B6F"/>
    <w:rsid w:val="00BC4EC6"/>
    <w:rsid w:val="00BD0D2B"/>
    <w:rsid w:val="00BD2010"/>
    <w:rsid w:val="00BD44B0"/>
    <w:rsid w:val="00BD47A6"/>
    <w:rsid w:val="00BD6937"/>
    <w:rsid w:val="00BD759A"/>
    <w:rsid w:val="00BE32CC"/>
    <w:rsid w:val="00BE35EF"/>
    <w:rsid w:val="00BE362D"/>
    <w:rsid w:val="00BE499E"/>
    <w:rsid w:val="00BE4E82"/>
    <w:rsid w:val="00BE5708"/>
    <w:rsid w:val="00BE7C55"/>
    <w:rsid w:val="00BF22EC"/>
    <w:rsid w:val="00BF2401"/>
    <w:rsid w:val="00BF47D8"/>
    <w:rsid w:val="00BF4D4C"/>
    <w:rsid w:val="00BF5A0B"/>
    <w:rsid w:val="00BF6373"/>
    <w:rsid w:val="00BF716A"/>
    <w:rsid w:val="00C00FA2"/>
    <w:rsid w:val="00C0258A"/>
    <w:rsid w:val="00C06A17"/>
    <w:rsid w:val="00C1031F"/>
    <w:rsid w:val="00C11432"/>
    <w:rsid w:val="00C1258D"/>
    <w:rsid w:val="00C17E1C"/>
    <w:rsid w:val="00C20134"/>
    <w:rsid w:val="00C2067D"/>
    <w:rsid w:val="00C238A2"/>
    <w:rsid w:val="00C243CB"/>
    <w:rsid w:val="00C24C24"/>
    <w:rsid w:val="00C32C31"/>
    <w:rsid w:val="00C416DA"/>
    <w:rsid w:val="00C41F66"/>
    <w:rsid w:val="00C425F1"/>
    <w:rsid w:val="00C45C36"/>
    <w:rsid w:val="00C50534"/>
    <w:rsid w:val="00C5081E"/>
    <w:rsid w:val="00C51C3D"/>
    <w:rsid w:val="00C52A2A"/>
    <w:rsid w:val="00C545FB"/>
    <w:rsid w:val="00C54886"/>
    <w:rsid w:val="00C552C3"/>
    <w:rsid w:val="00C579E3"/>
    <w:rsid w:val="00C6269A"/>
    <w:rsid w:val="00C62B89"/>
    <w:rsid w:val="00C668FF"/>
    <w:rsid w:val="00C6749D"/>
    <w:rsid w:val="00C70EB0"/>
    <w:rsid w:val="00C71EC8"/>
    <w:rsid w:val="00C72FFF"/>
    <w:rsid w:val="00C736DD"/>
    <w:rsid w:val="00C73A8A"/>
    <w:rsid w:val="00C7510F"/>
    <w:rsid w:val="00C802DE"/>
    <w:rsid w:val="00C84F89"/>
    <w:rsid w:val="00C86000"/>
    <w:rsid w:val="00C862E7"/>
    <w:rsid w:val="00C86845"/>
    <w:rsid w:val="00C87309"/>
    <w:rsid w:val="00C9040C"/>
    <w:rsid w:val="00C94149"/>
    <w:rsid w:val="00C95E53"/>
    <w:rsid w:val="00C970F1"/>
    <w:rsid w:val="00CA20C9"/>
    <w:rsid w:val="00CA2270"/>
    <w:rsid w:val="00CA5400"/>
    <w:rsid w:val="00CA5C22"/>
    <w:rsid w:val="00CB48D6"/>
    <w:rsid w:val="00CB4FEF"/>
    <w:rsid w:val="00CB7644"/>
    <w:rsid w:val="00CC18D8"/>
    <w:rsid w:val="00CC66AF"/>
    <w:rsid w:val="00CD23F9"/>
    <w:rsid w:val="00CD34EE"/>
    <w:rsid w:val="00CD604C"/>
    <w:rsid w:val="00CD7F71"/>
    <w:rsid w:val="00CD7FEC"/>
    <w:rsid w:val="00CE045F"/>
    <w:rsid w:val="00CF033A"/>
    <w:rsid w:val="00CF0C53"/>
    <w:rsid w:val="00CF2E69"/>
    <w:rsid w:val="00CF507A"/>
    <w:rsid w:val="00D04DF8"/>
    <w:rsid w:val="00D06FD4"/>
    <w:rsid w:val="00D1096A"/>
    <w:rsid w:val="00D1297E"/>
    <w:rsid w:val="00D13CAD"/>
    <w:rsid w:val="00D15BFE"/>
    <w:rsid w:val="00D16634"/>
    <w:rsid w:val="00D16D53"/>
    <w:rsid w:val="00D17940"/>
    <w:rsid w:val="00D20642"/>
    <w:rsid w:val="00D218EC"/>
    <w:rsid w:val="00D2379E"/>
    <w:rsid w:val="00D25677"/>
    <w:rsid w:val="00D25E54"/>
    <w:rsid w:val="00D304EB"/>
    <w:rsid w:val="00D32599"/>
    <w:rsid w:val="00D34080"/>
    <w:rsid w:val="00D34C92"/>
    <w:rsid w:val="00D41010"/>
    <w:rsid w:val="00D4354F"/>
    <w:rsid w:val="00D44798"/>
    <w:rsid w:val="00D45174"/>
    <w:rsid w:val="00D45CC4"/>
    <w:rsid w:val="00D4649F"/>
    <w:rsid w:val="00D53D19"/>
    <w:rsid w:val="00D53F3E"/>
    <w:rsid w:val="00D55979"/>
    <w:rsid w:val="00D56BDD"/>
    <w:rsid w:val="00D60597"/>
    <w:rsid w:val="00D637F8"/>
    <w:rsid w:val="00D67AF0"/>
    <w:rsid w:val="00D70E82"/>
    <w:rsid w:val="00D71BFC"/>
    <w:rsid w:val="00D747A0"/>
    <w:rsid w:val="00D74987"/>
    <w:rsid w:val="00D75E4C"/>
    <w:rsid w:val="00D82452"/>
    <w:rsid w:val="00D83971"/>
    <w:rsid w:val="00D84EF8"/>
    <w:rsid w:val="00D86C9D"/>
    <w:rsid w:val="00D86F67"/>
    <w:rsid w:val="00D879EC"/>
    <w:rsid w:val="00D9108F"/>
    <w:rsid w:val="00D91772"/>
    <w:rsid w:val="00D91AEB"/>
    <w:rsid w:val="00D92FBD"/>
    <w:rsid w:val="00D94CCF"/>
    <w:rsid w:val="00DA0C2A"/>
    <w:rsid w:val="00DA11F4"/>
    <w:rsid w:val="00DA3694"/>
    <w:rsid w:val="00DA4D59"/>
    <w:rsid w:val="00DA4F90"/>
    <w:rsid w:val="00DB431B"/>
    <w:rsid w:val="00DB73B5"/>
    <w:rsid w:val="00DC0770"/>
    <w:rsid w:val="00DC5D4C"/>
    <w:rsid w:val="00DD17F6"/>
    <w:rsid w:val="00DD5BDF"/>
    <w:rsid w:val="00DE2511"/>
    <w:rsid w:val="00DE27C6"/>
    <w:rsid w:val="00DE354E"/>
    <w:rsid w:val="00DE46FB"/>
    <w:rsid w:val="00DF295E"/>
    <w:rsid w:val="00DF5B69"/>
    <w:rsid w:val="00DF60BF"/>
    <w:rsid w:val="00E002B5"/>
    <w:rsid w:val="00E00B4F"/>
    <w:rsid w:val="00E0134D"/>
    <w:rsid w:val="00E02294"/>
    <w:rsid w:val="00E03D97"/>
    <w:rsid w:val="00E03FF2"/>
    <w:rsid w:val="00E06F89"/>
    <w:rsid w:val="00E11F58"/>
    <w:rsid w:val="00E17593"/>
    <w:rsid w:val="00E229B4"/>
    <w:rsid w:val="00E24CAF"/>
    <w:rsid w:val="00E25584"/>
    <w:rsid w:val="00E27821"/>
    <w:rsid w:val="00E32ACA"/>
    <w:rsid w:val="00E33A3E"/>
    <w:rsid w:val="00E34A18"/>
    <w:rsid w:val="00E379B4"/>
    <w:rsid w:val="00E40C07"/>
    <w:rsid w:val="00E42BBE"/>
    <w:rsid w:val="00E44AB2"/>
    <w:rsid w:val="00E46F10"/>
    <w:rsid w:val="00E46FCE"/>
    <w:rsid w:val="00E501EA"/>
    <w:rsid w:val="00E515BE"/>
    <w:rsid w:val="00E51652"/>
    <w:rsid w:val="00E51803"/>
    <w:rsid w:val="00E52BA3"/>
    <w:rsid w:val="00E53175"/>
    <w:rsid w:val="00E536D6"/>
    <w:rsid w:val="00E53EBD"/>
    <w:rsid w:val="00E6357F"/>
    <w:rsid w:val="00E6490C"/>
    <w:rsid w:val="00E65C08"/>
    <w:rsid w:val="00E67964"/>
    <w:rsid w:val="00E710FF"/>
    <w:rsid w:val="00E725EE"/>
    <w:rsid w:val="00E738F9"/>
    <w:rsid w:val="00E74AF0"/>
    <w:rsid w:val="00E75AD9"/>
    <w:rsid w:val="00E777E6"/>
    <w:rsid w:val="00E81E09"/>
    <w:rsid w:val="00E85B47"/>
    <w:rsid w:val="00E9386C"/>
    <w:rsid w:val="00E96016"/>
    <w:rsid w:val="00E964EF"/>
    <w:rsid w:val="00EA0DAB"/>
    <w:rsid w:val="00EA1B30"/>
    <w:rsid w:val="00EA7F86"/>
    <w:rsid w:val="00EB217F"/>
    <w:rsid w:val="00EB351D"/>
    <w:rsid w:val="00EB3DE8"/>
    <w:rsid w:val="00EB5D90"/>
    <w:rsid w:val="00EB6747"/>
    <w:rsid w:val="00EB6910"/>
    <w:rsid w:val="00EC14CA"/>
    <w:rsid w:val="00EC1C71"/>
    <w:rsid w:val="00EC2F4B"/>
    <w:rsid w:val="00EC6C85"/>
    <w:rsid w:val="00EC78FD"/>
    <w:rsid w:val="00ED12DF"/>
    <w:rsid w:val="00ED27E5"/>
    <w:rsid w:val="00ED3D61"/>
    <w:rsid w:val="00EE41F7"/>
    <w:rsid w:val="00EE77B7"/>
    <w:rsid w:val="00EF1B82"/>
    <w:rsid w:val="00EF1CE6"/>
    <w:rsid w:val="00EF519F"/>
    <w:rsid w:val="00EF76BF"/>
    <w:rsid w:val="00EF7941"/>
    <w:rsid w:val="00F02FA3"/>
    <w:rsid w:val="00F0580A"/>
    <w:rsid w:val="00F06E2E"/>
    <w:rsid w:val="00F076F6"/>
    <w:rsid w:val="00F078F2"/>
    <w:rsid w:val="00F07A1A"/>
    <w:rsid w:val="00F11D89"/>
    <w:rsid w:val="00F13EE1"/>
    <w:rsid w:val="00F21613"/>
    <w:rsid w:val="00F2761C"/>
    <w:rsid w:val="00F33F8C"/>
    <w:rsid w:val="00F3573B"/>
    <w:rsid w:val="00F40AA9"/>
    <w:rsid w:val="00F43910"/>
    <w:rsid w:val="00F503DE"/>
    <w:rsid w:val="00F55F2D"/>
    <w:rsid w:val="00F61562"/>
    <w:rsid w:val="00F720E4"/>
    <w:rsid w:val="00F73A59"/>
    <w:rsid w:val="00F753EA"/>
    <w:rsid w:val="00F75D55"/>
    <w:rsid w:val="00F82922"/>
    <w:rsid w:val="00F831E6"/>
    <w:rsid w:val="00F838EB"/>
    <w:rsid w:val="00F9675B"/>
    <w:rsid w:val="00F96F88"/>
    <w:rsid w:val="00FA0303"/>
    <w:rsid w:val="00FA130F"/>
    <w:rsid w:val="00FA25CF"/>
    <w:rsid w:val="00FA27AB"/>
    <w:rsid w:val="00FA35A5"/>
    <w:rsid w:val="00FA4029"/>
    <w:rsid w:val="00FA6533"/>
    <w:rsid w:val="00FB0605"/>
    <w:rsid w:val="00FB0BE2"/>
    <w:rsid w:val="00FB12BF"/>
    <w:rsid w:val="00FB3CD2"/>
    <w:rsid w:val="00FB5FF0"/>
    <w:rsid w:val="00FB71D2"/>
    <w:rsid w:val="00FC0C2C"/>
    <w:rsid w:val="00FC27AC"/>
    <w:rsid w:val="00FC440B"/>
    <w:rsid w:val="00FC524A"/>
    <w:rsid w:val="00FC5D9F"/>
    <w:rsid w:val="00FC72A9"/>
    <w:rsid w:val="00FC7B29"/>
    <w:rsid w:val="00FD18E3"/>
    <w:rsid w:val="00FD26F0"/>
    <w:rsid w:val="00FD3897"/>
    <w:rsid w:val="00FD456E"/>
    <w:rsid w:val="00FD4DB3"/>
    <w:rsid w:val="00FD55A3"/>
    <w:rsid w:val="00FD55A6"/>
    <w:rsid w:val="00FD6A17"/>
    <w:rsid w:val="00FD6F75"/>
    <w:rsid w:val="00FD74E5"/>
    <w:rsid w:val="00FE412D"/>
    <w:rsid w:val="00FE65BA"/>
    <w:rsid w:val="00FE6F6F"/>
    <w:rsid w:val="00FE71CA"/>
    <w:rsid w:val="00FF122C"/>
    <w:rsid w:val="00FF209D"/>
    <w:rsid w:val="00FF3C42"/>
    <w:rsid w:val="00FF4006"/>
    <w:rsid w:val="00FF4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FAC4B"/>
  <w14:defaultImageDpi w14:val="300"/>
  <w15:chartTrackingRefBased/>
  <w15:docId w15:val="{E2DBD144-14B1-7840-BC7D-A66CA56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character" w:customStyle="1" w:styleId="basic9">
    <w:name w:val="basic9"/>
    <w:rsid w:val="00AE27AE"/>
  </w:style>
  <w:style w:type="paragraph" w:customStyle="1" w:styleId="MittleresRaster1-Akzent21">
    <w:name w:val="Mittleres Raster 1 - Akzent 21"/>
    <w:basedOn w:val="Standard"/>
    <w:uiPriority w:val="34"/>
    <w:qFormat/>
    <w:rsid w:val="00D34C92"/>
    <w:pPr>
      <w:overflowPunct/>
      <w:autoSpaceDE/>
      <w:autoSpaceDN/>
      <w:adjustRightInd/>
      <w:spacing w:line="240" w:lineRule="auto"/>
      <w:ind w:left="720"/>
      <w:textAlignment w:val="auto"/>
    </w:pPr>
    <w:rPr>
      <w:rFonts w:ascii="Calibri" w:eastAsia="Calibri" w:hAnsi="Calibri"/>
      <w:szCs w:val="22"/>
      <w:lang w:eastAsia="en-US"/>
    </w:rPr>
  </w:style>
  <w:style w:type="character" w:styleId="Fett">
    <w:name w:val="Strong"/>
    <w:uiPriority w:val="22"/>
    <w:qFormat/>
    <w:rsid w:val="009E377C"/>
    <w:rPr>
      <w:b/>
      <w:bCs/>
    </w:rPr>
  </w:style>
  <w:style w:type="character" w:customStyle="1" w:styleId="xbe">
    <w:name w:val="_xbe"/>
    <w:rsid w:val="0032310A"/>
  </w:style>
  <w:style w:type="character" w:customStyle="1" w:styleId="UnresolvedMention">
    <w:name w:val="Unresolved Mention"/>
    <w:basedOn w:val="Absatz-Standardschriftart"/>
    <w:uiPriority w:val="99"/>
    <w:semiHidden/>
    <w:unhideWhenUsed/>
    <w:rsid w:val="00BA434B"/>
    <w:rPr>
      <w:color w:val="605E5C"/>
      <w:shd w:val="clear" w:color="auto" w:fill="E1DFDD"/>
    </w:rPr>
  </w:style>
  <w:style w:type="character" w:styleId="BesuchterLink">
    <w:name w:val="FollowedHyperlink"/>
    <w:basedOn w:val="Absatz-Standardschriftart"/>
    <w:rsid w:val="00D0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350">
      <w:bodyDiv w:val="1"/>
      <w:marLeft w:val="0"/>
      <w:marRight w:val="0"/>
      <w:marTop w:val="0"/>
      <w:marBottom w:val="0"/>
      <w:divBdr>
        <w:top w:val="none" w:sz="0" w:space="0" w:color="auto"/>
        <w:left w:val="none" w:sz="0" w:space="0" w:color="auto"/>
        <w:bottom w:val="none" w:sz="0" w:space="0" w:color="auto"/>
        <w:right w:val="none" w:sz="0" w:space="0" w:color="auto"/>
      </w:divBdr>
    </w:div>
    <w:div w:id="592206617">
      <w:bodyDiv w:val="1"/>
      <w:marLeft w:val="0"/>
      <w:marRight w:val="0"/>
      <w:marTop w:val="0"/>
      <w:marBottom w:val="0"/>
      <w:divBdr>
        <w:top w:val="none" w:sz="0" w:space="0" w:color="auto"/>
        <w:left w:val="none" w:sz="0" w:space="0" w:color="auto"/>
        <w:bottom w:val="none" w:sz="0" w:space="0" w:color="auto"/>
        <w:right w:val="none" w:sz="0" w:space="0" w:color="auto"/>
      </w:divBdr>
      <w:divsChild>
        <w:div w:id="1992520473">
          <w:marLeft w:val="0"/>
          <w:marRight w:val="0"/>
          <w:marTop w:val="0"/>
          <w:marBottom w:val="0"/>
          <w:divBdr>
            <w:top w:val="none" w:sz="0" w:space="0" w:color="auto"/>
            <w:left w:val="none" w:sz="0" w:space="0" w:color="auto"/>
            <w:bottom w:val="none" w:sz="0" w:space="0" w:color="auto"/>
            <w:right w:val="none" w:sz="0" w:space="0" w:color="auto"/>
          </w:divBdr>
        </w:div>
      </w:divsChild>
    </w:div>
    <w:div w:id="640039781">
      <w:bodyDiv w:val="1"/>
      <w:marLeft w:val="0"/>
      <w:marRight w:val="0"/>
      <w:marTop w:val="0"/>
      <w:marBottom w:val="0"/>
      <w:divBdr>
        <w:top w:val="none" w:sz="0" w:space="0" w:color="auto"/>
        <w:left w:val="none" w:sz="0" w:space="0" w:color="auto"/>
        <w:bottom w:val="none" w:sz="0" w:space="0" w:color="auto"/>
        <w:right w:val="none" w:sz="0" w:space="0" w:color="auto"/>
      </w:divBdr>
    </w:div>
    <w:div w:id="920601927">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84808282">
      <w:bodyDiv w:val="1"/>
      <w:marLeft w:val="0"/>
      <w:marRight w:val="0"/>
      <w:marTop w:val="0"/>
      <w:marBottom w:val="0"/>
      <w:divBdr>
        <w:top w:val="none" w:sz="0" w:space="0" w:color="auto"/>
        <w:left w:val="none" w:sz="0" w:space="0" w:color="auto"/>
        <w:bottom w:val="none" w:sz="0" w:space="0" w:color="auto"/>
        <w:right w:val="none" w:sz="0" w:space="0" w:color="auto"/>
      </w:divBdr>
    </w:div>
    <w:div w:id="15798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rmann.Dehner@arcon-glas.de" TargetMode="External"/><Relationship Id="rId9" Type="http://schemas.openxmlformats.org/officeDocument/2006/relationships/hyperlink" Target="mailto:k.betz@ecombetz.de"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1355-7EB5-7A44-AC39-C9D1B792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4833</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Broschüren-Titel</vt:lpstr>
      <vt:lpstr>Broschüren-Titel</vt:lpstr>
    </vt:vector>
  </TitlesOfParts>
  <Company>Glaswerke Arnold GmbH &amp; Co KG</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Office-Anwender</cp:lastModifiedBy>
  <cp:revision>12</cp:revision>
  <cp:lastPrinted>2020-10-20T10:28:00Z</cp:lastPrinted>
  <dcterms:created xsi:type="dcterms:W3CDTF">2020-10-26T09:04:00Z</dcterms:created>
  <dcterms:modified xsi:type="dcterms:W3CDTF">2020-12-08T09:07:00Z</dcterms:modified>
</cp:coreProperties>
</file>