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48" w:rsidRPr="00826665" w:rsidRDefault="00017956" w:rsidP="0031177D">
      <w:pPr>
        <w:pStyle w:val="StandardWeb"/>
        <w:spacing w:before="0" w:beforeAutospacing="0" w:after="0" w:afterAutospacing="0" w:line="300" w:lineRule="atLeast"/>
        <w:ind w:right="-993"/>
        <w:rPr>
          <w:rFonts w:ascii="Arial" w:hAnsi="Arial" w:cs="Arial"/>
          <w:b/>
          <w:bCs/>
          <w:color w:val="808080"/>
          <w:sz w:val="28"/>
          <w:szCs w:val="28"/>
        </w:rPr>
      </w:pPr>
      <w:r w:rsidRPr="008E0342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8E0342">
        <w:rPr>
          <w:rFonts w:ascii="Arial" w:hAnsi="Arial" w:cs="Arial"/>
          <w:color w:val="808080"/>
          <w:sz w:val="16"/>
          <w:szCs w:val="16"/>
        </w:rPr>
        <w:t xml:space="preserve">: </w:t>
      </w:r>
      <w:r w:rsidR="008E0342" w:rsidRPr="008E0342">
        <w:rPr>
          <w:rFonts w:ascii="Arial" w:hAnsi="Arial" w:cs="Arial"/>
          <w:color w:val="808080"/>
          <w:sz w:val="16"/>
          <w:szCs w:val="16"/>
        </w:rPr>
        <w:t>Gesundheit</w:t>
      </w:r>
      <w:r w:rsidR="001C2B98" w:rsidRPr="008E0342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8E0342">
        <w:rPr>
          <w:rFonts w:ascii="Arial" w:hAnsi="Arial" w:cs="Arial"/>
          <w:color w:val="808080"/>
          <w:sz w:val="16"/>
          <w:szCs w:val="16"/>
        </w:rPr>
        <w:t xml:space="preserve">| </w:t>
      </w:r>
      <w:r w:rsidRPr="008E0342">
        <w:rPr>
          <w:rFonts w:ascii="Arial" w:hAnsi="Arial" w:cs="Arial"/>
          <w:color w:val="808080"/>
          <w:sz w:val="16"/>
          <w:szCs w:val="16"/>
        </w:rPr>
        <w:t>Datum</w:t>
      </w:r>
      <w:r w:rsidR="00DB65DD" w:rsidRPr="008E0342">
        <w:rPr>
          <w:rFonts w:ascii="Arial" w:hAnsi="Arial" w:cs="Arial"/>
          <w:color w:val="808080"/>
          <w:sz w:val="16"/>
          <w:szCs w:val="16"/>
        </w:rPr>
        <w:t>:</w:t>
      </w:r>
      <w:r w:rsidR="001C2B98" w:rsidRPr="008E0342">
        <w:rPr>
          <w:rFonts w:ascii="Arial" w:hAnsi="Arial" w:cs="Arial"/>
          <w:color w:val="808080"/>
          <w:sz w:val="16"/>
          <w:szCs w:val="16"/>
        </w:rPr>
        <w:t xml:space="preserve"> </w:t>
      </w:r>
      <w:r w:rsidR="008E0342" w:rsidRPr="008E0342">
        <w:rPr>
          <w:rFonts w:ascii="Arial" w:hAnsi="Arial" w:cs="Arial"/>
          <w:color w:val="808080"/>
          <w:sz w:val="16"/>
          <w:szCs w:val="16"/>
        </w:rPr>
        <w:t>07</w:t>
      </w:r>
      <w:r w:rsidR="004555B2" w:rsidRPr="008E0342">
        <w:rPr>
          <w:rFonts w:ascii="Arial" w:hAnsi="Arial" w:cs="Arial"/>
          <w:color w:val="808080"/>
          <w:sz w:val="16"/>
          <w:szCs w:val="16"/>
        </w:rPr>
        <w:t>.</w:t>
      </w:r>
      <w:r w:rsidR="008E0342" w:rsidRPr="008E0342">
        <w:rPr>
          <w:rFonts w:ascii="Arial" w:hAnsi="Arial" w:cs="Arial"/>
          <w:color w:val="808080"/>
          <w:sz w:val="16"/>
          <w:szCs w:val="16"/>
        </w:rPr>
        <w:t>01</w:t>
      </w:r>
      <w:r w:rsidR="00275A3F" w:rsidRPr="008E0342">
        <w:rPr>
          <w:rFonts w:ascii="Arial" w:hAnsi="Arial" w:cs="Arial"/>
          <w:color w:val="808080"/>
          <w:sz w:val="16"/>
          <w:szCs w:val="16"/>
        </w:rPr>
        <w:t>.</w:t>
      </w:r>
      <w:r w:rsidR="0023643E" w:rsidRPr="008E0342">
        <w:rPr>
          <w:rFonts w:ascii="Arial" w:hAnsi="Arial" w:cs="Arial"/>
          <w:color w:val="808080"/>
          <w:sz w:val="16"/>
          <w:szCs w:val="16"/>
        </w:rPr>
        <w:t>20</w:t>
      </w:r>
      <w:r w:rsidR="008E0342" w:rsidRPr="008E0342">
        <w:rPr>
          <w:rFonts w:ascii="Arial" w:hAnsi="Arial" w:cs="Arial"/>
          <w:color w:val="808080"/>
          <w:sz w:val="16"/>
          <w:szCs w:val="16"/>
        </w:rPr>
        <w:t>10</w:t>
      </w:r>
      <w:r w:rsidRPr="008E0342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8E0342">
        <w:rPr>
          <w:rFonts w:ascii="Arial" w:hAnsi="Arial" w:cs="Arial"/>
          <w:color w:val="808080"/>
          <w:sz w:val="16"/>
          <w:szCs w:val="16"/>
        </w:rPr>
        <w:t>|</w:t>
      </w:r>
      <w:r w:rsidR="0031177D">
        <w:rPr>
          <w:rFonts w:ascii="Arial" w:hAnsi="Arial" w:cs="Arial"/>
          <w:color w:val="808080"/>
          <w:sz w:val="16"/>
          <w:szCs w:val="16"/>
        </w:rPr>
        <w:br/>
      </w:r>
      <w:r w:rsidRPr="008E0342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8E0342">
        <w:rPr>
          <w:rFonts w:ascii="Arial" w:hAnsi="Arial" w:cs="Arial"/>
          <w:color w:val="808080"/>
          <w:sz w:val="16"/>
          <w:szCs w:val="16"/>
        </w:rPr>
        <w:t xml:space="preserve"> </w:t>
      </w:r>
      <w:r w:rsidR="0031177D" w:rsidRPr="0031177D">
        <w:rPr>
          <w:rFonts w:ascii="Arial" w:hAnsi="Arial" w:cs="Arial"/>
          <w:color w:val="808080"/>
          <w:sz w:val="16"/>
          <w:szCs w:val="16"/>
        </w:rPr>
        <w:t>https://www.der-pressedienst.de/gesundheit/staeblein-nachfolge-gartner/</w:t>
      </w:r>
    </w:p>
    <w:p w:rsidR="00017956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:rsidR="008E0342" w:rsidRPr="0017563C" w:rsidRDefault="008E0342" w:rsidP="008E0342">
      <w:pPr>
        <w:pStyle w:val="berschrift2"/>
        <w:shd w:val="clear" w:color="auto" w:fill="FFFFFF"/>
        <w:rPr>
          <w:rFonts w:cs="Arial"/>
          <w:b w:val="0"/>
          <w:bCs/>
          <w:color w:val="333332"/>
          <w:sz w:val="44"/>
          <w:szCs w:val="44"/>
        </w:rPr>
      </w:pPr>
    </w:p>
    <w:p w:rsidR="008E0342" w:rsidRPr="0017563C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17563C">
        <w:rPr>
          <w:rFonts w:ascii="Arial" w:hAnsi="Arial" w:cs="Arial"/>
          <w:b/>
          <w:bCs/>
          <w:sz w:val="22"/>
          <w:szCs w:val="22"/>
          <w:lang w:val="de-DE"/>
        </w:rPr>
        <w:t xml:space="preserve">Führungswechsel bei </w:t>
      </w:r>
      <w:proofErr w:type="spellStart"/>
      <w:r w:rsidRPr="0017563C">
        <w:rPr>
          <w:rFonts w:ascii="Arial" w:hAnsi="Arial" w:cs="Arial"/>
          <w:b/>
          <w:bCs/>
          <w:sz w:val="22"/>
          <w:szCs w:val="22"/>
          <w:lang w:val="de-DE"/>
        </w:rPr>
        <w:t>docpharm</w:t>
      </w:r>
      <w:proofErr w:type="spellEnd"/>
    </w:p>
    <w:p w:rsidR="008E0342" w:rsidRPr="00242E7B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 w:rsidRPr="0017563C">
        <w:rPr>
          <w:rFonts w:ascii="Arial" w:hAnsi="Arial" w:cs="Arial"/>
          <w:b/>
          <w:bCs/>
          <w:sz w:val="28"/>
          <w:szCs w:val="28"/>
          <w:lang w:val="de-DE"/>
        </w:rPr>
        <w:t xml:space="preserve">Helmuth </w:t>
      </w:r>
      <w:proofErr w:type="spellStart"/>
      <w:r w:rsidRPr="0017563C">
        <w:rPr>
          <w:rFonts w:ascii="Arial" w:hAnsi="Arial" w:cs="Arial"/>
          <w:b/>
          <w:bCs/>
          <w:sz w:val="28"/>
          <w:szCs w:val="28"/>
          <w:lang w:val="de-DE"/>
        </w:rPr>
        <w:t>Stäblein</w:t>
      </w:r>
      <w:proofErr w:type="spellEnd"/>
      <w:r w:rsidRPr="0017563C">
        <w:rPr>
          <w:rFonts w:ascii="Arial" w:hAnsi="Arial" w:cs="Arial"/>
          <w:b/>
          <w:bCs/>
          <w:sz w:val="28"/>
          <w:szCs w:val="28"/>
          <w:lang w:val="de-DE"/>
        </w:rPr>
        <w:t xml:space="preserve"> übernimmt Nachfolge von Dr. med. Dieter Gartner.</w:t>
      </w:r>
    </w:p>
    <w:p w:rsidR="008E0342" w:rsidRPr="00242E7B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E0342" w:rsidRPr="007A3FD6" w:rsidRDefault="008E0342" w:rsidP="008E034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756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Karlsruhe –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Nachdem</w:t>
      </w:r>
      <w:r>
        <w:rPr>
          <w:rFonts w:ascii="Arial" w:hAnsi="Arial" w:cs="Arial"/>
          <w:b/>
          <w:bCs/>
          <w:szCs w:val="22"/>
        </w:rPr>
        <w:t xml:space="preserve"> </w:t>
      </w:r>
      <w:r w:rsidRPr="001756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Dr. med. Dieter Gartner</w:t>
      </w:r>
      <w:r w:rsidRPr="0017563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756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zum 31. Oktober 2019 aus gesundheitlichen Gründen aus der Geschäftsführung der </w:t>
      </w:r>
      <w:proofErr w:type="spellStart"/>
      <w:r w:rsidRPr="0017563C">
        <w:rPr>
          <w:rFonts w:ascii="Arial" w:hAnsi="Arial" w:cs="Arial"/>
          <w:b/>
          <w:bCs/>
          <w:sz w:val="24"/>
          <w:szCs w:val="24"/>
        </w:rPr>
        <w:t>docpharm</w:t>
      </w:r>
      <w:proofErr w:type="spellEnd"/>
      <w:r w:rsidRPr="0017563C">
        <w:rPr>
          <w:rFonts w:ascii="Arial" w:hAnsi="Arial" w:cs="Arial"/>
          <w:b/>
          <w:bCs/>
          <w:sz w:val="24"/>
          <w:szCs w:val="24"/>
        </w:rPr>
        <w:t xml:space="preserve"> Arzneimittelvertrieb GmbH &amp; Co. KGaA</w:t>
      </w:r>
      <w:r w:rsidRPr="0017563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ausgeschieden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ist, ergänzt Helmuth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Stäblein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seit 01. Januar 2021 die Geschäftsführung des Arzneimittelimporteurs. </w:t>
      </w:r>
    </w:p>
    <w:p w:rsidR="008E0342" w:rsidRPr="007A3FD6" w:rsidRDefault="008E0342" w:rsidP="008E034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E0342" w:rsidRPr="00F4583B" w:rsidRDefault="008E0342" w:rsidP="008E03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Nach über 22 Jahren hat </w:t>
      </w:r>
      <w:r w:rsidRPr="008F42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Dr. med. Dieter </w:t>
      </w:r>
      <w:proofErr w:type="spellStart"/>
      <w:r w:rsidRPr="008F426D">
        <w:rPr>
          <w:rFonts w:ascii="Arial" w:hAnsi="Arial" w:cs="Arial"/>
          <w:color w:val="000000"/>
          <w:sz w:val="24"/>
          <w:szCs w:val="24"/>
          <w:shd w:val="clear" w:color="auto" w:fill="FFFFFF"/>
        </w:rPr>
        <w:t>Gartner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Gründer der </w:t>
      </w:r>
      <w:proofErr w:type="spellStart"/>
      <w:r w:rsidRPr="003D5F87">
        <w:rPr>
          <w:rFonts w:ascii="Arial" w:hAnsi="Arial" w:cs="Arial"/>
          <w:sz w:val="24"/>
          <w:szCs w:val="24"/>
        </w:rPr>
        <w:t>docpharm</w:t>
      </w:r>
      <w:proofErr w:type="spellEnd"/>
      <w:r w:rsidRPr="003D5F87">
        <w:rPr>
          <w:rFonts w:ascii="Arial" w:hAnsi="Arial" w:cs="Arial"/>
          <w:sz w:val="24"/>
          <w:szCs w:val="24"/>
        </w:rPr>
        <w:t xml:space="preserve"> Arzneimittelvertrieb GmbH &amp; Co. KGaA,</w:t>
      </w:r>
      <w:r w:rsidRPr="003D5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Ende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Oktober 2019 sein Amt als Geschäftsführer niedergelegt und steht </w:t>
      </w:r>
      <w:r w:rsidRPr="008F42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der </w:t>
      </w:r>
      <w:proofErr w:type="spellStart"/>
      <w:r w:rsidRPr="008F426D">
        <w:rPr>
          <w:rFonts w:ascii="Arial" w:hAnsi="Arial" w:cs="Arial"/>
          <w:color w:val="000000"/>
          <w:sz w:val="24"/>
          <w:szCs w:val="24"/>
          <w:shd w:val="clear" w:color="auto" w:fill="FFFFFF"/>
        </w:rPr>
        <w:t>docpharm</w:t>
      </w:r>
      <w:proofErr w:type="spellEnd"/>
      <w:r w:rsidRPr="008F42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seitdem </w:t>
      </w:r>
      <w:r w:rsidRPr="008F426D">
        <w:rPr>
          <w:rFonts w:ascii="Arial" w:hAnsi="Arial" w:cs="Arial"/>
          <w:color w:val="000000"/>
          <w:sz w:val="24"/>
          <w:szCs w:val="24"/>
          <w:shd w:val="clear" w:color="auto" w:fill="FFFFFF"/>
        </w:rPr>
        <w:t>weiterhin als Berater und Aufsichtsratsvorsitzender zur Verfügung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Mit Wirkung zum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Pr="008F426D">
        <w:rPr>
          <w:rFonts w:ascii="Arial" w:hAnsi="Arial" w:cs="Arial"/>
          <w:color w:val="000000"/>
          <w:sz w:val="24"/>
          <w:szCs w:val="24"/>
          <w:shd w:val="clear" w:color="auto" w:fill="FFFFFF"/>
        </w:rPr>
        <w:t>1. Januar 2021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bildet H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elmuth </w:t>
      </w:r>
      <w:proofErr w:type="spellStart"/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Stäblein</w:t>
      </w:r>
      <w:proofErr w:type="spellEnd"/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gemeinsam mit </w:t>
      </w:r>
      <w:r w:rsidRPr="003D5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Yvonne </w:t>
      </w:r>
      <w:proofErr w:type="spellStart"/>
      <w:r w:rsidRPr="003D5F87">
        <w:rPr>
          <w:rFonts w:ascii="Arial" w:hAnsi="Arial" w:cs="Arial"/>
          <w:color w:val="000000"/>
          <w:sz w:val="24"/>
          <w:szCs w:val="24"/>
          <w:shd w:val="clear" w:color="auto" w:fill="FFFFFF"/>
        </w:rPr>
        <w:t>Fallert</w:t>
      </w:r>
      <w:proofErr w:type="spellEnd"/>
      <w:r w:rsidRPr="003D5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die Geschäftsführung der </w:t>
      </w:r>
      <w:proofErr w:type="spellStart"/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docpharm</w:t>
      </w:r>
      <w:proofErr w:type="spellEnd"/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Arzneimittelvertrieb GmbH &amp; Co. KGaA.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Als Nachfolger von </w:t>
      </w:r>
      <w:r w:rsidRPr="003D5F87">
        <w:rPr>
          <w:rFonts w:ascii="Arial" w:hAnsi="Arial" w:cs="Arial"/>
          <w:color w:val="000000"/>
          <w:sz w:val="24"/>
          <w:szCs w:val="24"/>
          <w:shd w:val="clear" w:color="auto" w:fill="FFFFFF"/>
        </w:rPr>
        <w:t>Dr. med. Dieter Gartner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5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 für </w:t>
      </w:r>
      <w:r w:rsidRPr="003D5F87">
        <w:rPr>
          <w:rFonts w:ascii="Arial" w:hAnsi="Arial" w:cs="Arial"/>
          <w:color w:val="000000"/>
          <w:sz w:val="24"/>
          <w:szCs w:val="24"/>
          <w:shd w:val="clear" w:color="auto" w:fill="FFFFFF"/>
        </w:rPr>
        <w:t>den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Ausbau des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Produktmanagements sowie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für die Bereiche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Einkauf und Vertrieb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verantwortlich und hat die Mehrheitsanteile der GmbH übernommen. </w:t>
      </w:r>
      <w:r w:rsidRPr="00F4583B">
        <w:rPr>
          <w:rFonts w:ascii="Arial" w:hAnsi="Arial" w:cs="Arial"/>
          <w:sz w:val="24"/>
          <w:szCs w:val="24"/>
          <w:shd w:val="clear" w:color="auto" w:fill="FFFFFF"/>
        </w:rPr>
        <w:t xml:space="preserve">Helmuth </w:t>
      </w:r>
      <w:proofErr w:type="spellStart"/>
      <w:r w:rsidRPr="00F4583B">
        <w:rPr>
          <w:rFonts w:ascii="Arial" w:hAnsi="Arial" w:cs="Arial"/>
          <w:sz w:val="24"/>
          <w:szCs w:val="24"/>
          <w:shd w:val="clear" w:color="auto" w:fill="FFFFFF"/>
        </w:rPr>
        <w:t>Stäblein</w:t>
      </w:r>
      <w:proofErr w:type="spellEnd"/>
      <w:r w:rsidRPr="00F458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ist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Dipl.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-Betriebswirt (FH) und war bis zum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>31.12.2020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der CC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Pharma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GmbH</w:t>
      </w:r>
      <w:r w:rsidRPr="007A3F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als Mitglied der Geschäftsleitung für die </w:t>
      </w:r>
      <w:r w:rsidRPr="00F4583B">
        <w:rPr>
          <w:rFonts w:ascii="Arial" w:hAnsi="Arial" w:cs="Arial"/>
          <w:sz w:val="24"/>
          <w:szCs w:val="24"/>
          <w:shd w:val="clear" w:color="auto" w:fill="FFFFFF"/>
        </w:rPr>
        <w:t>Geschäftsentwicklung verantwortlich.</w:t>
      </w: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6AC5000B" wp14:editId="229F97AA">
            <wp:extent cx="1314450" cy="17811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42" w:rsidRPr="00242E7B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Foto: Helmuth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Stäblein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, Geschäftsführer </w:t>
      </w:r>
      <w:proofErr w:type="spellStart"/>
      <w:r w:rsidRPr="003D5F87">
        <w:rPr>
          <w:rFonts w:ascii="Arial" w:hAnsi="Arial" w:cs="Arial"/>
          <w:bCs/>
          <w:sz w:val="22"/>
          <w:szCs w:val="22"/>
          <w:lang w:val="de-DE"/>
        </w:rPr>
        <w:t>docpharm</w:t>
      </w:r>
      <w:bookmarkStart w:id="0" w:name="_GoBack"/>
      <w:bookmarkEnd w:id="0"/>
      <w:proofErr w:type="spellEnd"/>
      <w:r w:rsidRPr="003D5F87">
        <w:rPr>
          <w:rFonts w:ascii="Arial" w:hAnsi="Arial" w:cs="Arial"/>
          <w:bCs/>
          <w:sz w:val="22"/>
          <w:szCs w:val="22"/>
          <w:lang w:val="de-DE"/>
        </w:rPr>
        <w:t xml:space="preserve"> Arzneimittelvertrieb GmbH &amp; Co. KGaA</w:t>
      </w: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E0342" w:rsidRPr="006344F1" w:rsidRDefault="008E0342" w:rsidP="008E0342">
      <w:pP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6344F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Über </w:t>
      </w:r>
      <w:bookmarkStart w:id="1" w:name="_Hlk60741125"/>
      <w:proofErr w:type="spellStart"/>
      <w:r w:rsidRPr="006344F1">
        <w:rPr>
          <w:rFonts w:ascii="Arial" w:hAnsi="Arial" w:cs="Arial"/>
          <w:b/>
          <w:bCs/>
          <w:i/>
          <w:iCs/>
          <w:color w:val="666666"/>
          <w:sz w:val="24"/>
          <w:szCs w:val="24"/>
        </w:rPr>
        <w:t>doc</w:t>
      </w:r>
      <w:r w:rsidRPr="006344F1">
        <w:rPr>
          <w:rFonts w:ascii="Arial" w:hAnsi="Arial" w:cs="Arial"/>
          <w:b/>
          <w:bCs/>
          <w:i/>
          <w:iCs/>
          <w:color w:val="75B350"/>
          <w:sz w:val="24"/>
          <w:szCs w:val="24"/>
        </w:rPr>
        <w:t>pharm</w:t>
      </w:r>
      <w:bookmarkEnd w:id="1"/>
      <w:proofErr w:type="spellEnd"/>
      <w:r w:rsidRPr="006344F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8E0342" w:rsidRPr="006344F1" w:rsidRDefault="008E0342" w:rsidP="008E0342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E0342" w:rsidRPr="006344F1" w:rsidRDefault="008E0342" w:rsidP="008E0342">
      <w:pPr>
        <w:shd w:val="clear" w:color="auto" w:fill="FFFFFF"/>
        <w:jc w:val="both"/>
        <w:rPr>
          <w:rFonts w:ascii="Arial" w:hAnsi="Arial" w:cs="Arial"/>
          <w:i/>
          <w:iCs/>
          <w:color w:val="666666"/>
          <w:sz w:val="24"/>
          <w:szCs w:val="24"/>
        </w:rPr>
      </w:pPr>
      <w:proofErr w:type="spellStart"/>
      <w:r w:rsidRPr="006344F1">
        <w:rPr>
          <w:rFonts w:ascii="Arial" w:hAnsi="Arial" w:cs="Arial"/>
          <w:i/>
          <w:iCs/>
          <w:color w:val="666666"/>
          <w:sz w:val="24"/>
          <w:szCs w:val="24"/>
        </w:rPr>
        <w:t>Docpharm</w:t>
      </w:r>
      <w:proofErr w:type="spellEnd"/>
      <w:r w:rsidRPr="006344F1">
        <w:rPr>
          <w:rFonts w:ascii="Arial" w:hAnsi="Arial" w:cs="Arial"/>
          <w:b/>
          <w:bCs/>
          <w:i/>
          <w:iCs/>
          <w:color w:val="666666"/>
          <w:sz w:val="24"/>
          <w:szCs w:val="24"/>
        </w:rPr>
        <w:t xml:space="preserve"> </w:t>
      </w:r>
      <w:r w:rsidRPr="006344F1">
        <w:rPr>
          <w:rFonts w:ascii="Arial" w:hAnsi="Arial" w:cs="Arial"/>
          <w:i/>
          <w:iCs/>
          <w:color w:val="666666"/>
          <w:sz w:val="24"/>
          <w:szCs w:val="24"/>
        </w:rPr>
        <w:t>importiert EU-Arzneimittel für den deutschen Großhandel und Apotheken. Wir beziehen diese Importe ausschließlich von zertifizierten Großhändlern im europäischen</w:t>
      </w:r>
      <w:r>
        <w:rPr>
          <w:rFonts w:ascii="Arial" w:hAnsi="Arial" w:cs="Arial"/>
          <w:i/>
          <w:iCs/>
          <w:color w:val="666666"/>
          <w:sz w:val="24"/>
          <w:szCs w:val="24"/>
        </w:rPr>
        <w:t xml:space="preserve"> Ausland.</w:t>
      </w:r>
    </w:p>
    <w:p w:rsidR="008E0342" w:rsidRPr="006344F1" w:rsidRDefault="008E0342" w:rsidP="008E0342">
      <w:pPr>
        <w:shd w:val="clear" w:color="auto" w:fill="FFFFFF"/>
        <w:jc w:val="both"/>
        <w:rPr>
          <w:rFonts w:ascii="Arial" w:hAnsi="Arial" w:cs="Arial"/>
          <w:i/>
          <w:iCs/>
          <w:color w:val="666666"/>
          <w:sz w:val="24"/>
          <w:szCs w:val="24"/>
        </w:rPr>
      </w:pPr>
      <w:r w:rsidRPr="006344F1">
        <w:rPr>
          <w:rFonts w:ascii="Arial" w:hAnsi="Arial" w:cs="Arial"/>
          <w:i/>
          <w:iCs/>
          <w:color w:val="666666"/>
          <w:sz w:val="24"/>
          <w:szCs w:val="24"/>
        </w:rPr>
        <w:t>Wir sind ein mittelständisches Familienunternehmen mit Sitz in Karlsruhe. Das Produktportfolio umfasst derzeit mehr als 600 Präparate, darunter RX- und OTC-Präparate sowie Medizinprodukte. Wir realisieren in allen Geschäftsfeldern massive Kosteneinsparungen zu Gunsten des deutschen Gesundheitswesens. Patientensicherheit und Kundenzufriedenheit stehen dabei im Mittelpunkt. </w:t>
      </w:r>
    </w:p>
    <w:p w:rsidR="008E0342" w:rsidRDefault="008E0342" w:rsidP="008E0342">
      <w:pPr>
        <w:jc w:val="both"/>
        <w:rPr>
          <w:rFonts w:ascii="Arial" w:hAnsi="Arial"/>
          <w:sz w:val="24"/>
        </w:rPr>
      </w:pP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840897">
        <w:rPr>
          <w:rFonts w:ascii="Arial" w:hAnsi="Arial" w:cs="Arial"/>
          <w:sz w:val="22"/>
          <w:szCs w:val="22"/>
        </w:rPr>
        <w:t xml:space="preserve">Kontakt: </w:t>
      </w: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docpharm</w:t>
      </w:r>
      <w:proofErr w:type="spellEnd"/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Helmuth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Stäblein</w:t>
      </w:r>
      <w:proofErr w:type="spellEnd"/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 0</w:t>
      </w:r>
      <w:r w:rsidRPr="003D5F87">
        <w:rPr>
          <w:rFonts w:ascii="Arial" w:hAnsi="Arial" w:cs="Arial"/>
          <w:sz w:val="22"/>
          <w:szCs w:val="22"/>
          <w:lang w:val="de-DE"/>
        </w:rPr>
        <w:t>721 790709-17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8E0342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10" w:history="1">
        <w:r w:rsidRPr="003D5F87">
          <w:rPr>
            <w:rStyle w:val="Hyperlink"/>
            <w:rFonts w:ascii="Arial" w:hAnsi="Arial" w:cs="Arial"/>
            <w:sz w:val="22"/>
            <w:szCs w:val="22"/>
            <w:lang w:val="de-DE"/>
          </w:rPr>
          <w:t>h.staeblein@docpharm.de</w:t>
        </w:r>
      </w:hyperlink>
      <w:r w:rsidRPr="003D5F87">
        <w:rPr>
          <w:rStyle w:val="Hyperlink"/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8E0342" w:rsidRPr="00840897" w:rsidRDefault="008E0342" w:rsidP="008E0342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</w:p>
    <w:p w:rsidR="007B1AA0" w:rsidRPr="00A03E74" w:rsidRDefault="007B1AA0" w:rsidP="008E0342">
      <w:pPr>
        <w:pStyle w:val="Textkrper"/>
        <w:spacing w:line="300" w:lineRule="atLeast"/>
        <w:ind w:right="16"/>
        <w:rPr>
          <w:rFonts w:ascii="Arial" w:hAnsi="Arial" w:cs="Arial"/>
          <w:szCs w:val="22"/>
        </w:rPr>
      </w:pPr>
    </w:p>
    <w:sectPr w:rsidR="007B1AA0" w:rsidRPr="00A03E74" w:rsidSect="0098768F">
      <w:headerReference w:type="default" r:id="rId11"/>
      <w:footerReference w:type="default" r:id="rId12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89" w:rsidRDefault="00492D89">
      <w:r>
        <w:separator/>
      </w:r>
    </w:p>
  </w:endnote>
  <w:endnote w:type="continuationSeparator" w:id="0">
    <w:p w:rsidR="00492D89" w:rsidRDefault="004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Arial"/>
    <w:panose1 w:val="020B050000000000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D2" w:rsidRDefault="001C2B98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64D2" w:rsidRPr="00B64E9D" w:rsidRDefault="00DA64D2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5F25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5F25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" filled="f" stroked="f">
              <v:textbox inset="0,0,0,0">
                <w:txbxContent>
                  <w:p w:rsidR="00DA64D2" w:rsidRPr="00B64E9D" w:rsidRDefault="00DA64D2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7E5F25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7E5F25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89" w:rsidRDefault="00492D89">
      <w:r>
        <w:separator/>
      </w:r>
    </w:p>
  </w:footnote>
  <w:footnote w:type="continuationSeparator" w:id="0">
    <w:p w:rsidR="00492D89" w:rsidRDefault="0049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D2" w:rsidRPr="0079270C" w:rsidRDefault="001C2B98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4D2" w:rsidRPr="0079270C" w:rsidRDefault="00DA64D2">
    <w:pPr>
      <w:pStyle w:val="Kopfzeile"/>
      <w:rPr>
        <w:rFonts w:ascii="Frutiger 45 Light" w:hAnsi="Frutiger 45 Light"/>
        <w:b/>
      </w:rPr>
    </w:pPr>
  </w:p>
  <w:p w:rsidR="00DA64D2" w:rsidRDefault="00DA64D2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82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embedSystemFonts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42"/>
    <w:rsid w:val="000004B1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35A6E"/>
    <w:rsid w:val="00035D5B"/>
    <w:rsid w:val="0003662D"/>
    <w:rsid w:val="00040F39"/>
    <w:rsid w:val="00045171"/>
    <w:rsid w:val="0004695F"/>
    <w:rsid w:val="000506DE"/>
    <w:rsid w:val="00053192"/>
    <w:rsid w:val="00053F19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866"/>
    <w:rsid w:val="00071F4F"/>
    <w:rsid w:val="000730D1"/>
    <w:rsid w:val="00077073"/>
    <w:rsid w:val="00080AB9"/>
    <w:rsid w:val="00082165"/>
    <w:rsid w:val="000856C9"/>
    <w:rsid w:val="00086640"/>
    <w:rsid w:val="00090E37"/>
    <w:rsid w:val="00091935"/>
    <w:rsid w:val="00091C4B"/>
    <w:rsid w:val="000921D7"/>
    <w:rsid w:val="00093167"/>
    <w:rsid w:val="00096065"/>
    <w:rsid w:val="000968C1"/>
    <w:rsid w:val="00096C6B"/>
    <w:rsid w:val="00097C22"/>
    <w:rsid w:val="000A0733"/>
    <w:rsid w:val="000A2FAD"/>
    <w:rsid w:val="000A5671"/>
    <w:rsid w:val="000B01B4"/>
    <w:rsid w:val="000B2D25"/>
    <w:rsid w:val="000B34FB"/>
    <w:rsid w:val="000B5B15"/>
    <w:rsid w:val="000B62A6"/>
    <w:rsid w:val="000B68C6"/>
    <w:rsid w:val="000B6AA4"/>
    <w:rsid w:val="000C3669"/>
    <w:rsid w:val="000C3AAB"/>
    <w:rsid w:val="000C441E"/>
    <w:rsid w:val="000C6427"/>
    <w:rsid w:val="000D044D"/>
    <w:rsid w:val="000D1480"/>
    <w:rsid w:val="000D1C72"/>
    <w:rsid w:val="000D1D99"/>
    <w:rsid w:val="000D3ADA"/>
    <w:rsid w:val="000D6E78"/>
    <w:rsid w:val="000E1E48"/>
    <w:rsid w:val="000E33B9"/>
    <w:rsid w:val="000E5C2C"/>
    <w:rsid w:val="000E6F24"/>
    <w:rsid w:val="000E70F5"/>
    <w:rsid w:val="000E75B6"/>
    <w:rsid w:val="000E79C8"/>
    <w:rsid w:val="000E7E93"/>
    <w:rsid w:val="000F2118"/>
    <w:rsid w:val="000F3A26"/>
    <w:rsid w:val="000F6FB0"/>
    <w:rsid w:val="000F7C08"/>
    <w:rsid w:val="001008D4"/>
    <w:rsid w:val="00101B26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5887"/>
    <w:rsid w:val="001278EC"/>
    <w:rsid w:val="0013057C"/>
    <w:rsid w:val="00130F7D"/>
    <w:rsid w:val="001332CF"/>
    <w:rsid w:val="00133469"/>
    <w:rsid w:val="00136AF1"/>
    <w:rsid w:val="00137F65"/>
    <w:rsid w:val="00141911"/>
    <w:rsid w:val="00141D51"/>
    <w:rsid w:val="00144D95"/>
    <w:rsid w:val="00150906"/>
    <w:rsid w:val="00150A31"/>
    <w:rsid w:val="001628E6"/>
    <w:rsid w:val="00165156"/>
    <w:rsid w:val="001667B3"/>
    <w:rsid w:val="001676FC"/>
    <w:rsid w:val="00170119"/>
    <w:rsid w:val="00176302"/>
    <w:rsid w:val="0017712D"/>
    <w:rsid w:val="00177413"/>
    <w:rsid w:val="00180699"/>
    <w:rsid w:val="0018138B"/>
    <w:rsid w:val="001842BF"/>
    <w:rsid w:val="00185496"/>
    <w:rsid w:val="00190429"/>
    <w:rsid w:val="001914CE"/>
    <w:rsid w:val="001938A4"/>
    <w:rsid w:val="0019444E"/>
    <w:rsid w:val="00195FB5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BC1"/>
    <w:rsid w:val="001C5201"/>
    <w:rsid w:val="001C60D8"/>
    <w:rsid w:val="001C777D"/>
    <w:rsid w:val="001D3E48"/>
    <w:rsid w:val="001D57AD"/>
    <w:rsid w:val="001D78C4"/>
    <w:rsid w:val="001E1D34"/>
    <w:rsid w:val="001E265D"/>
    <w:rsid w:val="001E40AC"/>
    <w:rsid w:val="001E44FE"/>
    <w:rsid w:val="001E62B4"/>
    <w:rsid w:val="001E687A"/>
    <w:rsid w:val="001E704B"/>
    <w:rsid w:val="001F2911"/>
    <w:rsid w:val="001F453D"/>
    <w:rsid w:val="001F6E77"/>
    <w:rsid w:val="001F7FFA"/>
    <w:rsid w:val="00204ED8"/>
    <w:rsid w:val="002057D6"/>
    <w:rsid w:val="00205FF0"/>
    <w:rsid w:val="0021026A"/>
    <w:rsid w:val="002144D0"/>
    <w:rsid w:val="002167E1"/>
    <w:rsid w:val="00216D2D"/>
    <w:rsid w:val="002174E5"/>
    <w:rsid w:val="00221916"/>
    <w:rsid w:val="00222398"/>
    <w:rsid w:val="002225D5"/>
    <w:rsid w:val="002230C7"/>
    <w:rsid w:val="00223799"/>
    <w:rsid w:val="00225103"/>
    <w:rsid w:val="00225B76"/>
    <w:rsid w:val="002300EE"/>
    <w:rsid w:val="00232E00"/>
    <w:rsid w:val="00233CDC"/>
    <w:rsid w:val="00234F26"/>
    <w:rsid w:val="002353FC"/>
    <w:rsid w:val="002356E9"/>
    <w:rsid w:val="00235D75"/>
    <w:rsid w:val="0023643E"/>
    <w:rsid w:val="00237473"/>
    <w:rsid w:val="00242A33"/>
    <w:rsid w:val="00243074"/>
    <w:rsid w:val="00245229"/>
    <w:rsid w:val="002454D3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6459"/>
    <w:rsid w:val="00267251"/>
    <w:rsid w:val="00271AAB"/>
    <w:rsid w:val="00274734"/>
    <w:rsid w:val="00275A3F"/>
    <w:rsid w:val="00276810"/>
    <w:rsid w:val="002875D3"/>
    <w:rsid w:val="00290775"/>
    <w:rsid w:val="00290A9B"/>
    <w:rsid w:val="0029319E"/>
    <w:rsid w:val="002934F1"/>
    <w:rsid w:val="00295980"/>
    <w:rsid w:val="002A0275"/>
    <w:rsid w:val="002A33C8"/>
    <w:rsid w:val="002A45FE"/>
    <w:rsid w:val="002A70B6"/>
    <w:rsid w:val="002A7B90"/>
    <w:rsid w:val="002A7BB5"/>
    <w:rsid w:val="002B25A6"/>
    <w:rsid w:val="002B4E98"/>
    <w:rsid w:val="002B793D"/>
    <w:rsid w:val="002B7F7F"/>
    <w:rsid w:val="002C05B2"/>
    <w:rsid w:val="002C1B25"/>
    <w:rsid w:val="002C41F1"/>
    <w:rsid w:val="002C593F"/>
    <w:rsid w:val="002C5BF5"/>
    <w:rsid w:val="002C5F38"/>
    <w:rsid w:val="002C626A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763"/>
    <w:rsid w:val="002E5D72"/>
    <w:rsid w:val="002E6C6E"/>
    <w:rsid w:val="002E767E"/>
    <w:rsid w:val="002E7A28"/>
    <w:rsid w:val="002F2882"/>
    <w:rsid w:val="002F36E2"/>
    <w:rsid w:val="002F3A60"/>
    <w:rsid w:val="002F427F"/>
    <w:rsid w:val="002F460F"/>
    <w:rsid w:val="002F7B02"/>
    <w:rsid w:val="00301ED6"/>
    <w:rsid w:val="00301EE5"/>
    <w:rsid w:val="0030348A"/>
    <w:rsid w:val="00307DB4"/>
    <w:rsid w:val="003101BC"/>
    <w:rsid w:val="003106F2"/>
    <w:rsid w:val="0031177D"/>
    <w:rsid w:val="00311CB0"/>
    <w:rsid w:val="00312176"/>
    <w:rsid w:val="003128B1"/>
    <w:rsid w:val="00312CB3"/>
    <w:rsid w:val="00312E04"/>
    <w:rsid w:val="00313F88"/>
    <w:rsid w:val="00320642"/>
    <w:rsid w:val="0032100E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50DE"/>
    <w:rsid w:val="00336182"/>
    <w:rsid w:val="003370EE"/>
    <w:rsid w:val="0033743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2DD9"/>
    <w:rsid w:val="00383A6C"/>
    <w:rsid w:val="00384DD9"/>
    <w:rsid w:val="003867F8"/>
    <w:rsid w:val="003926BA"/>
    <w:rsid w:val="00392A75"/>
    <w:rsid w:val="003A00AF"/>
    <w:rsid w:val="003A74F4"/>
    <w:rsid w:val="003A797B"/>
    <w:rsid w:val="003B1D30"/>
    <w:rsid w:val="003B4049"/>
    <w:rsid w:val="003B7BB8"/>
    <w:rsid w:val="003C0B43"/>
    <w:rsid w:val="003C396C"/>
    <w:rsid w:val="003C516A"/>
    <w:rsid w:val="003C60A0"/>
    <w:rsid w:val="003D308F"/>
    <w:rsid w:val="003D4352"/>
    <w:rsid w:val="003D4E93"/>
    <w:rsid w:val="003D7448"/>
    <w:rsid w:val="003E1421"/>
    <w:rsid w:val="003E335C"/>
    <w:rsid w:val="003E370E"/>
    <w:rsid w:val="003E6598"/>
    <w:rsid w:val="003E7E6B"/>
    <w:rsid w:val="003F0622"/>
    <w:rsid w:val="003F0E71"/>
    <w:rsid w:val="003F44B6"/>
    <w:rsid w:val="003F5FF8"/>
    <w:rsid w:val="003F6A39"/>
    <w:rsid w:val="00400635"/>
    <w:rsid w:val="004009C1"/>
    <w:rsid w:val="004018E2"/>
    <w:rsid w:val="00402277"/>
    <w:rsid w:val="00404766"/>
    <w:rsid w:val="00406D25"/>
    <w:rsid w:val="004107D1"/>
    <w:rsid w:val="0041131D"/>
    <w:rsid w:val="00414AAB"/>
    <w:rsid w:val="004204C6"/>
    <w:rsid w:val="004231E5"/>
    <w:rsid w:val="00424366"/>
    <w:rsid w:val="004252BE"/>
    <w:rsid w:val="00425B3D"/>
    <w:rsid w:val="00426115"/>
    <w:rsid w:val="00430E10"/>
    <w:rsid w:val="004314F1"/>
    <w:rsid w:val="00432921"/>
    <w:rsid w:val="0043648F"/>
    <w:rsid w:val="00437646"/>
    <w:rsid w:val="004377DA"/>
    <w:rsid w:val="00440108"/>
    <w:rsid w:val="00440BF4"/>
    <w:rsid w:val="00442AAE"/>
    <w:rsid w:val="00442BFB"/>
    <w:rsid w:val="00443BBB"/>
    <w:rsid w:val="004448BE"/>
    <w:rsid w:val="00444D61"/>
    <w:rsid w:val="004453B4"/>
    <w:rsid w:val="00445E23"/>
    <w:rsid w:val="00446540"/>
    <w:rsid w:val="0045270D"/>
    <w:rsid w:val="00453672"/>
    <w:rsid w:val="0045392B"/>
    <w:rsid w:val="00454941"/>
    <w:rsid w:val="004555B2"/>
    <w:rsid w:val="00457339"/>
    <w:rsid w:val="00462DAF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80C"/>
    <w:rsid w:val="00492B69"/>
    <w:rsid w:val="00492D89"/>
    <w:rsid w:val="00495AA8"/>
    <w:rsid w:val="004976F6"/>
    <w:rsid w:val="00497F6E"/>
    <w:rsid w:val="004A0418"/>
    <w:rsid w:val="004A0C2D"/>
    <w:rsid w:val="004A0E52"/>
    <w:rsid w:val="004A12C2"/>
    <w:rsid w:val="004A22FC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429A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655E"/>
    <w:rsid w:val="004F7767"/>
    <w:rsid w:val="00500D1C"/>
    <w:rsid w:val="005012E7"/>
    <w:rsid w:val="005043FB"/>
    <w:rsid w:val="0050792C"/>
    <w:rsid w:val="005111D6"/>
    <w:rsid w:val="005121D9"/>
    <w:rsid w:val="0051230C"/>
    <w:rsid w:val="00513995"/>
    <w:rsid w:val="00514E2A"/>
    <w:rsid w:val="005201DB"/>
    <w:rsid w:val="0052049E"/>
    <w:rsid w:val="005212ED"/>
    <w:rsid w:val="005234B9"/>
    <w:rsid w:val="005235F5"/>
    <w:rsid w:val="00524296"/>
    <w:rsid w:val="0052498C"/>
    <w:rsid w:val="00527C89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1EBD"/>
    <w:rsid w:val="00564AB3"/>
    <w:rsid w:val="00564E69"/>
    <w:rsid w:val="005669C3"/>
    <w:rsid w:val="00566CEB"/>
    <w:rsid w:val="00567402"/>
    <w:rsid w:val="00567E6B"/>
    <w:rsid w:val="005706EC"/>
    <w:rsid w:val="00571918"/>
    <w:rsid w:val="005743F9"/>
    <w:rsid w:val="0057449F"/>
    <w:rsid w:val="00575532"/>
    <w:rsid w:val="00582A37"/>
    <w:rsid w:val="0058445B"/>
    <w:rsid w:val="0059145B"/>
    <w:rsid w:val="00592C90"/>
    <w:rsid w:val="005953D1"/>
    <w:rsid w:val="005961F0"/>
    <w:rsid w:val="00596D19"/>
    <w:rsid w:val="00597C5A"/>
    <w:rsid w:val="005A58F7"/>
    <w:rsid w:val="005B2D35"/>
    <w:rsid w:val="005B340D"/>
    <w:rsid w:val="005B77E6"/>
    <w:rsid w:val="005C447C"/>
    <w:rsid w:val="005C4D19"/>
    <w:rsid w:val="005C53F0"/>
    <w:rsid w:val="005C62EE"/>
    <w:rsid w:val="005C710D"/>
    <w:rsid w:val="005C7974"/>
    <w:rsid w:val="005D026B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5F59"/>
    <w:rsid w:val="005F6E8F"/>
    <w:rsid w:val="005F73E0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20370"/>
    <w:rsid w:val="00620539"/>
    <w:rsid w:val="006207AF"/>
    <w:rsid w:val="00621C6B"/>
    <w:rsid w:val="00623B95"/>
    <w:rsid w:val="00623D4E"/>
    <w:rsid w:val="006258C0"/>
    <w:rsid w:val="00625CA1"/>
    <w:rsid w:val="00626842"/>
    <w:rsid w:val="00627F68"/>
    <w:rsid w:val="0063176F"/>
    <w:rsid w:val="006328A7"/>
    <w:rsid w:val="00632C2E"/>
    <w:rsid w:val="00634024"/>
    <w:rsid w:val="006368AE"/>
    <w:rsid w:val="006368E0"/>
    <w:rsid w:val="00636AA7"/>
    <w:rsid w:val="00637F86"/>
    <w:rsid w:val="00641AB7"/>
    <w:rsid w:val="00641E28"/>
    <w:rsid w:val="0064285B"/>
    <w:rsid w:val="00645CF8"/>
    <w:rsid w:val="00646C23"/>
    <w:rsid w:val="00647538"/>
    <w:rsid w:val="0065366F"/>
    <w:rsid w:val="00654833"/>
    <w:rsid w:val="00655049"/>
    <w:rsid w:val="0065522D"/>
    <w:rsid w:val="006568E5"/>
    <w:rsid w:val="00662040"/>
    <w:rsid w:val="006623D0"/>
    <w:rsid w:val="006645E0"/>
    <w:rsid w:val="00664C8F"/>
    <w:rsid w:val="00666AB3"/>
    <w:rsid w:val="006670D9"/>
    <w:rsid w:val="006674E9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89F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A6199"/>
    <w:rsid w:val="006B038E"/>
    <w:rsid w:val="006B26FE"/>
    <w:rsid w:val="006B41CB"/>
    <w:rsid w:val="006C0CC8"/>
    <w:rsid w:val="006C3FCA"/>
    <w:rsid w:val="006C4201"/>
    <w:rsid w:val="006C5FE6"/>
    <w:rsid w:val="006C6C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5512"/>
    <w:rsid w:val="006E788B"/>
    <w:rsid w:val="006F036E"/>
    <w:rsid w:val="006F102C"/>
    <w:rsid w:val="006F3D82"/>
    <w:rsid w:val="006F57A9"/>
    <w:rsid w:val="006F60C1"/>
    <w:rsid w:val="006F65F0"/>
    <w:rsid w:val="006F785F"/>
    <w:rsid w:val="006F7F64"/>
    <w:rsid w:val="0070161E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20AAB"/>
    <w:rsid w:val="0072124C"/>
    <w:rsid w:val="007220F6"/>
    <w:rsid w:val="00723AF0"/>
    <w:rsid w:val="00723C27"/>
    <w:rsid w:val="00726CBE"/>
    <w:rsid w:val="007270CB"/>
    <w:rsid w:val="00727CE5"/>
    <w:rsid w:val="00732E18"/>
    <w:rsid w:val="007345CD"/>
    <w:rsid w:val="007347E0"/>
    <w:rsid w:val="007349C8"/>
    <w:rsid w:val="00737BD8"/>
    <w:rsid w:val="00740932"/>
    <w:rsid w:val="00740BAD"/>
    <w:rsid w:val="007411B1"/>
    <w:rsid w:val="0074192E"/>
    <w:rsid w:val="00743A1F"/>
    <w:rsid w:val="00744C7C"/>
    <w:rsid w:val="00750A24"/>
    <w:rsid w:val="00753B80"/>
    <w:rsid w:val="00753E0D"/>
    <w:rsid w:val="0075684A"/>
    <w:rsid w:val="00757E0C"/>
    <w:rsid w:val="007601A3"/>
    <w:rsid w:val="00762427"/>
    <w:rsid w:val="0076254A"/>
    <w:rsid w:val="007658FF"/>
    <w:rsid w:val="00766348"/>
    <w:rsid w:val="00767785"/>
    <w:rsid w:val="00770A3C"/>
    <w:rsid w:val="0077257F"/>
    <w:rsid w:val="00772F73"/>
    <w:rsid w:val="007742C1"/>
    <w:rsid w:val="00775766"/>
    <w:rsid w:val="00775E04"/>
    <w:rsid w:val="00780C98"/>
    <w:rsid w:val="007815AD"/>
    <w:rsid w:val="00781E2B"/>
    <w:rsid w:val="007849C2"/>
    <w:rsid w:val="00787990"/>
    <w:rsid w:val="007915DE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4DAA"/>
    <w:rsid w:val="007A6108"/>
    <w:rsid w:val="007B1AA0"/>
    <w:rsid w:val="007B3251"/>
    <w:rsid w:val="007B59C4"/>
    <w:rsid w:val="007B5E0E"/>
    <w:rsid w:val="007B69CA"/>
    <w:rsid w:val="007B6BAD"/>
    <w:rsid w:val="007B7A92"/>
    <w:rsid w:val="007C089F"/>
    <w:rsid w:val="007C08C5"/>
    <w:rsid w:val="007C0E3A"/>
    <w:rsid w:val="007C237B"/>
    <w:rsid w:val="007C4CBD"/>
    <w:rsid w:val="007C57C5"/>
    <w:rsid w:val="007C5B12"/>
    <w:rsid w:val="007C648B"/>
    <w:rsid w:val="007C797D"/>
    <w:rsid w:val="007D0176"/>
    <w:rsid w:val="007D17A5"/>
    <w:rsid w:val="007D21CF"/>
    <w:rsid w:val="007D278A"/>
    <w:rsid w:val="007D5673"/>
    <w:rsid w:val="007D6490"/>
    <w:rsid w:val="007E0CF7"/>
    <w:rsid w:val="007E337A"/>
    <w:rsid w:val="007E36C8"/>
    <w:rsid w:val="007E37EE"/>
    <w:rsid w:val="007E470F"/>
    <w:rsid w:val="007E5F25"/>
    <w:rsid w:val="007E630C"/>
    <w:rsid w:val="007E7D27"/>
    <w:rsid w:val="007F07E2"/>
    <w:rsid w:val="007F4838"/>
    <w:rsid w:val="007F510A"/>
    <w:rsid w:val="007F5A12"/>
    <w:rsid w:val="00800937"/>
    <w:rsid w:val="0080245A"/>
    <w:rsid w:val="008026FB"/>
    <w:rsid w:val="008058EE"/>
    <w:rsid w:val="00807C94"/>
    <w:rsid w:val="00810143"/>
    <w:rsid w:val="00811842"/>
    <w:rsid w:val="00812EAB"/>
    <w:rsid w:val="00813CD9"/>
    <w:rsid w:val="00820A9C"/>
    <w:rsid w:val="00821232"/>
    <w:rsid w:val="0082249E"/>
    <w:rsid w:val="0082429B"/>
    <w:rsid w:val="00824A42"/>
    <w:rsid w:val="00824D2E"/>
    <w:rsid w:val="00826665"/>
    <w:rsid w:val="00830DCD"/>
    <w:rsid w:val="008313D7"/>
    <w:rsid w:val="008353FE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6350B"/>
    <w:rsid w:val="0086408F"/>
    <w:rsid w:val="00864906"/>
    <w:rsid w:val="00864A04"/>
    <w:rsid w:val="00865DB4"/>
    <w:rsid w:val="008700D9"/>
    <w:rsid w:val="00877C08"/>
    <w:rsid w:val="008826BF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73E9"/>
    <w:rsid w:val="00897B5A"/>
    <w:rsid w:val="00897D37"/>
    <w:rsid w:val="008A00A3"/>
    <w:rsid w:val="008A05D7"/>
    <w:rsid w:val="008A0FF1"/>
    <w:rsid w:val="008A167C"/>
    <w:rsid w:val="008A1BEB"/>
    <w:rsid w:val="008A2A53"/>
    <w:rsid w:val="008A4DD8"/>
    <w:rsid w:val="008A6128"/>
    <w:rsid w:val="008A7B52"/>
    <w:rsid w:val="008B1BE3"/>
    <w:rsid w:val="008B5AAB"/>
    <w:rsid w:val="008C1E71"/>
    <w:rsid w:val="008C2A0B"/>
    <w:rsid w:val="008C3961"/>
    <w:rsid w:val="008C4399"/>
    <w:rsid w:val="008C76E9"/>
    <w:rsid w:val="008D01E7"/>
    <w:rsid w:val="008D0E0E"/>
    <w:rsid w:val="008D0E45"/>
    <w:rsid w:val="008D24A9"/>
    <w:rsid w:val="008D34BE"/>
    <w:rsid w:val="008D52A9"/>
    <w:rsid w:val="008D6768"/>
    <w:rsid w:val="008D696F"/>
    <w:rsid w:val="008D72B0"/>
    <w:rsid w:val="008D7936"/>
    <w:rsid w:val="008D7D2A"/>
    <w:rsid w:val="008E0342"/>
    <w:rsid w:val="008E4AC0"/>
    <w:rsid w:val="008E50CE"/>
    <w:rsid w:val="008E5656"/>
    <w:rsid w:val="008F131E"/>
    <w:rsid w:val="008F174D"/>
    <w:rsid w:val="008F20C6"/>
    <w:rsid w:val="008F3D37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20F30"/>
    <w:rsid w:val="00921DA0"/>
    <w:rsid w:val="009225F6"/>
    <w:rsid w:val="009271F9"/>
    <w:rsid w:val="0092771F"/>
    <w:rsid w:val="009306AB"/>
    <w:rsid w:val="00930807"/>
    <w:rsid w:val="00931E45"/>
    <w:rsid w:val="00933163"/>
    <w:rsid w:val="009346CF"/>
    <w:rsid w:val="009364C5"/>
    <w:rsid w:val="009404E9"/>
    <w:rsid w:val="009408B0"/>
    <w:rsid w:val="00940E1B"/>
    <w:rsid w:val="009411BF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50EF"/>
    <w:rsid w:val="00965DE5"/>
    <w:rsid w:val="00970FA3"/>
    <w:rsid w:val="00971929"/>
    <w:rsid w:val="0097224F"/>
    <w:rsid w:val="009725B9"/>
    <w:rsid w:val="00974970"/>
    <w:rsid w:val="00974B50"/>
    <w:rsid w:val="009759DE"/>
    <w:rsid w:val="009770DE"/>
    <w:rsid w:val="00977126"/>
    <w:rsid w:val="00981014"/>
    <w:rsid w:val="009810FA"/>
    <w:rsid w:val="00981CDF"/>
    <w:rsid w:val="009843FD"/>
    <w:rsid w:val="00984446"/>
    <w:rsid w:val="00985E9F"/>
    <w:rsid w:val="00987202"/>
    <w:rsid w:val="0098768F"/>
    <w:rsid w:val="00990C53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40F2"/>
    <w:rsid w:val="009B556E"/>
    <w:rsid w:val="009C09ED"/>
    <w:rsid w:val="009C3994"/>
    <w:rsid w:val="009C4764"/>
    <w:rsid w:val="009C60CF"/>
    <w:rsid w:val="009C7010"/>
    <w:rsid w:val="009D2D75"/>
    <w:rsid w:val="009D2DD8"/>
    <w:rsid w:val="009D7727"/>
    <w:rsid w:val="009E5BF2"/>
    <w:rsid w:val="009E6E97"/>
    <w:rsid w:val="009E70AC"/>
    <w:rsid w:val="009E7198"/>
    <w:rsid w:val="009F01B3"/>
    <w:rsid w:val="009F073D"/>
    <w:rsid w:val="009F08BE"/>
    <w:rsid w:val="009F1460"/>
    <w:rsid w:val="009F3CF7"/>
    <w:rsid w:val="009F3E59"/>
    <w:rsid w:val="009F4421"/>
    <w:rsid w:val="009F46CF"/>
    <w:rsid w:val="009F4783"/>
    <w:rsid w:val="00A01772"/>
    <w:rsid w:val="00A03293"/>
    <w:rsid w:val="00A03371"/>
    <w:rsid w:val="00A03E74"/>
    <w:rsid w:val="00A05DD6"/>
    <w:rsid w:val="00A07065"/>
    <w:rsid w:val="00A109C3"/>
    <w:rsid w:val="00A10D9C"/>
    <w:rsid w:val="00A11421"/>
    <w:rsid w:val="00A14686"/>
    <w:rsid w:val="00A152BF"/>
    <w:rsid w:val="00A16B31"/>
    <w:rsid w:val="00A209E1"/>
    <w:rsid w:val="00A21956"/>
    <w:rsid w:val="00A26F5B"/>
    <w:rsid w:val="00A279C1"/>
    <w:rsid w:val="00A31FA0"/>
    <w:rsid w:val="00A355E1"/>
    <w:rsid w:val="00A40412"/>
    <w:rsid w:val="00A41AB9"/>
    <w:rsid w:val="00A427A9"/>
    <w:rsid w:val="00A43384"/>
    <w:rsid w:val="00A435B2"/>
    <w:rsid w:val="00A445F0"/>
    <w:rsid w:val="00A45CF1"/>
    <w:rsid w:val="00A47B41"/>
    <w:rsid w:val="00A56F24"/>
    <w:rsid w:val="00A6100E"/>
    <w:rsid w:val="00A623FA"/>
    <w:rsid w:val="00A6290A"/>
    <w:rsid w:val="00A62A2A"/>
    <w:rsid w:val="00A62C8F"/>
    <w:rsid w:val="00A63A1D"/>
    <w:rsid w:val="00A67C92"/>
    <w:rsid w:val="00A70AB3"/>
    <w:rsid w:val="00A72847"/>
    <w:rsid w:val="00A731C9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5C7C"/>
    <w:rsid w:val="00AC7C75"/>
    <w:rsid w:val="00AC7ED3"/>
    <w:rsid w:val="00AD0BC0"/>
    <w:rsid w:val="00AD2628"/>
    <w:rsid w:val="00AD2C09"/>
    <w:rsid w:val="00AD4B21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AF5"/>
    <w:rsid w:val="00AF4307"/>
    <w:rsid w:val="00AF5C3C"/>
    <w:rsid w:val="00AF7E5D"/>
    <w:rsid w:val="00B016C8"/>
    <w:rsid w:val="00B028E2"/>
    <w:rsid w:val="00B03AEB"/>
    <w:rsid w:val="00B04931"/>
    <w:rsid w:val="00B04BC2"/>
    <w:rsid w:val="00B105CF"/>
    <w:rsid w:val="00B11018"/>
    <w:rsid w:val="00B12645"/>
    <w:rsid w:val="00B13FA5"/>
    <w:rsid w:val="00B20193"/>
    <w:rsid w:val="00B20923"/>
    <w:rsid w:val="00B21AA2"/>
    <w:rsid w:val="00B23BF2"/>
    <w:rsid w:val="00B26A1A"/>
    <w:rsid w:val="00B26BDC"/>
    <w:rsid w:val="00B302F3"/>
    <w:rsid w:val="00B336DB"/>
    <w:rsid w:val="00B34C45"/>
    <w:rsid w:val="00B36493"/>
    <w:rsid w:val="00B36528"/>
    <w:rsid w:val="00B37003"/>
    <w:rsid w:val="00B41F40"/>
    <w:rsid w:val="00B45DAD"/>
    <w:rsid w:val="00B46416"/>
    <w:rsid w:val="00B52B1D"/>
    <w:rsid w:val="00B52BDD"/>
    <w:rsid w:val="00B5475F"/>
    <w:rsid w:val="00B56383"/>
    <w:rsid w:val="00B60508"/>
    <w:rsid w:val="00B6079B"/>
    <w:rsid w:val="00B622E1"/>
    <w:rsid w:val="00B63AF6"/>
    <w:rsid w:val="00B6557A"/>
    <w:rsid w:val="00B7491C"/>
    <w:rsid w:val="00B76D88"/>
    <w:rsid w:val="00B77428"/>
    <w:rsid w:val="00B77622"/>
    <w:rsid w:val="00B777C3"/>
    <w:rsid w:val="00B77944"/>
    <w:rsid w:val="00B83C77"/>
    <w:rsid w:val="00B84759"/>
    <w:rsid w:val="00B85482"/>
    <w:rsid w:val="00B87798"/>
    <w:rsid w:val="00B87819"/>
    <w:rsid w:val="00B8784D"/>
    <w:rsid w:val="00B92320"/>
    <w:rsid w:val="00B93CE7"/>
    <w:rsid w:val="00B9542B"/>
    <w:rsid w:val="00B95D59"/>
    <w:rsid w:val="00B96D61"/>
    <w:rsid w:val="00B9708A"/>
    <w:rsid w:val="00BA68FE"/>
    <w:rsid w:val="00BA7184"/>
    <w:rsid w:val="00BA790A"/>
    <w:rsid w:val="00BA79EC"/>
    <w:rsid w:val="00BB0BE5"/>
    <w:rsid w:val="00BB2E3B"/>
    <w:rsid w:val="00BB3BBE"/>
    <w:rsid w:val="00BB6C2D"/>
    <w:rsid w:val="00BC0A29"/>
    <w:rsid w:val="00BC3237"/>
    <w:rsid w:val="00BC5090"/>
    <w:rsid w:val="00BD0D2B"/>
    <w:rsid w:val="00BD2010"/>
    <w:rsid w:val="00BD44B0"/>
    <w:rsid w:val="00BD4B1E"/>
    <w:rsid w:val="00BE2308"/>
    <w:rsid w:val="00BE362D"/>
    <w:rsid w:val="00BE5708"/>
    <w:rsid w:val="00BF1124"/>
    <w:rsid w:val="00BF22EC"/>
    <w:rsid w:val="00BF4D4C"/>
    <w:rsid w:val="00BF5BCD"/>
    <w:rsid w:val="00BF6373"/>
    <w:rsid w:val="00BF67F4"/>
    <w:rsid w:val="00BF716A"/>
    <w:rsid w:val="00BF7963"/>
    <w:rsid w:val="00C00F11"/>
    <w:rsid w:val="00C03F90"/>
    <w:rsid w:val="00C043A9"/>
    <w:rsid w:val="00C1031F"/>
    <w:rsid w:val="00C10F66"/>
    <w:rsid w:val="00C1258D"/>
    <w:rsid w:val="00C12D3D"/>
    <w:rsid w:val="00C13617"/>
    <w:rsid w:val="00C13E6F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2C31"/>
    <w:rsid w:val="00C364BD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45FB"/>
    <w:rsid w:val="00C55716"/>
    <w:rsid w:val="00C5575B"/>
    <w:rsid w:val="00C56D5C"/>
    <w:rsid w:val="00C579E3"/>
    <w:rsid w:val="00C6269A"/>
    <w:rsid w:val="00C63650"/>
    <w:rsid w:val="00C6442A"/>
    <w:rsid w:val="00C6749D"/>
    <w:rsid w:val="00C67737"/>
    <w:rsid w:val="00C6792A"/>
    <w:rsid w:val="00C732AA"/>
    <w:rsid w:val="00C73A8A"/>
    <w:rsid w:val="00C76036"/>
    <w:rsid w:val="00C77450"/>
    <w:rsid w:val="00C802DE"/>
    <w:rsid w:val="00C81C19"/>
    <w:rsid w:val="00C849C0"/>
    <w:rsid w:val="00C849F4"/>
    <w:rsid w:val="00C86845"/>
    <w:rsid w:val="00C87309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4FEF"/>
    <w:rsid w:val="00CB5EB9"/>
    <w:rsid w:val="00CB6443"/>
    <w:rsid w:val="00CB7644"/>
    <w:rsid w:val="00CB7681"/>
    <w:rsid w:val="00CC06FB"/>
    <w:rsid w:val="00CC26E5"/>
    <w:rsid w:val="00CC5930"/>
    <w:rsid w:val="00CD34EE"/>
    <w:rsid w:val="00CD604C"/>
    <w:rsid w:val="00CD7F71"/>
    <w:rsid w:val="00CE5032"/>
    <w:rsid w:val="00CE721E"/>
    <w:rsid w:val="00D01770"/>
    <w:rsid w:val="00D02017"/>
    <w:rsid w:val="00D03DF4"/>
    <w:rsid w:val="00D06138"/>
    <w:rsid w:val="00D075A3"/>
    <w:rsid w:val="00D07FA2"/>
    <w:rsid w:val="00D10089"/>
    <w:rsid w:val="00D1096A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40422"/>
    <w:rsid w:val="00D4329D"/>
    <w:rsid w:val="00D43E42"/>
    <w:rsid w:val="00D45174"/>
    <w:rsid w:val="00D471C5"/>
    <w:rsid w:val="00D524CD"/>
    <w:rsid w:val="00D53F3E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3194"/>
    <w:rsid w:val="00DA3E57"/>
    <w:rsid w:val="00DA617C"/>
    <w:rsid w:val="00DA64D2"/>
    <w:rsid w:val="00DB431B"/>
    <w:rsid w:val="00DB65DD"/>
    <w:rsid w:val="00DB690E"/>
    <w:rsid w:val="00DB7093"/>
    <w:rsid w:val="00DB73B5"/>
    <w:rsid w:val="00DB789D"/>
    <w:rsid w:val="00DC0770"/>
    <w:rsid w:val="00DC1FD2"/>
    <w:rsid w:val="00DC5D4C"/>
    <w:rsid w:val="00DC6D15"/>
    <w:rsid w:val="00DD1C68"/>
    <w:rsid w:val="00DD2425"/>
    <w:rsid w:val="00DD314E"/>
    <w:rsid w:val="00DD3D09"/>
    <w:rsid w:val="00DD554E"/>
    <w:rsid w:val="00DE2511"/>
    <w:rsid w:val="00DE31AA"/>
    <w:rsid w:val="00DE46FB"/>
    <w:rsid w:val="00DE606E"/>
    <w:rsid w:val="00DE6EDE"/>
    <w:rsid w:val="00DF198B"/>
    <w:rsid w:val="00DF295E"/>
    <w:rsid w:val="00DF7402"/>
    <w:rsid w:val="00E002B5"/>
    <w:rsid w:val="00E00B4F"/>
    <w:rsid w:val="00E0101E"/>
    <w:rsid w:val="00E016D7"/>
    <w:rsid w:val="00E02294"/>
    <w:rsid w:val="00E03305"/>
    <w:rsid w:val="00E038B5"/>
    <w:rsid w:val="00E03DCC"/>
    <w:rsid w:val="00E03FF2"/>
    <w:rsid w:val="00E0657D"/>
    <w:rsid w:val="00E06F89"/>
    <w:rsid w:val="00E11F58"/>
    <w:rsid w:val="00E12588"/>
    <w:rsid w:val="00E1423E"/>
    <w:rsid w:val="00E17593"/>
    <w:rsid w:val="00E175C6"/>
    <w:rsid w:val="00E20BEF"/>
    <w:rsid w:val="00E21751"/>
    <w:rsid w:val="00E229B4"/>
    <w:rsid w:val="00E230D5"/>
    <w:rsid w:val="00E248D1"/>
    <w:rsid w:val="00E25584"/>
    <w:rsid w:val="00E27821"/>
    <w:rsid w:val="00E300DC"/>
    <w:rsid w:val="00E32ACA"/>
    <w:rsid w:val="00E35D81"/>
    <w:rsid w:val="00E37A2C"/>
    <w:rsid w:val="00E37B97"/>
    <w:rsid w:val="00E40C07"/>
    <w:rsid w:val="00E421C2"/>
    <w:rsid w:val="00E42782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85B47"/>
    <w:rsid w:val="00E862BC"/>
    <w:rsid w:val="00E9043D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C0D34"/>
    <w:rsid w:val="00EC14CA"/>
    <w:rsid w:val="00EC1B99"/>
    <w:rsid w:val="00EC2F4B"/>
    <w:rsid w:val="00EC38D5"/>
    <w:rsid w:val="00EC5808"/>
    <w:rsid w:val="00EC66D5"/>
    <w:rsid w:val="00EC78FD"/>
    <w:rsid w:val="00ED1FD7"/>
    <w:rsid w:val="00ED4C85"/>
    <w:rsid w:val="00EE0267"/>
    <w:rsid w:val="00EE0E70"/>
    <w:rsid w:val="00EF03D7"/>
    <w:rsid w:val="00EF4131"/>
    <w:rsid w:val="00EF519F"/>
    <w:rsid w:val="00EF5A75"/>
    <w:rsid w:val="00EF63AD"/>
    <w:rsid w:val="00EF645A"/>
    <w:rsid w:val="00EF7941"/>
    <w:rsid w:val="00F011C4"/>
    <w:rsid w:val="00F01239"/>
    <w:rsid w:val="00F0667A"/>
    <w:rsid w:val="00F06E2E"/>
    <w:rsid w:val="00F076F6"/>
    <w:rsid w:val="00F078F2"/>
    <w:rsid w:val="00F07A1A"/>
    <w:rsid w:val="00F07FA4"/>
    <w:rsid w:val="00F10EEE"/>
    <w:rsid w:val="00F116CB"/>
    <w:rsid w:val="00F11D89"/>
    <w:rsid w:val="00F14BEF"/>
    <w:rsid w:val="00F20E23"/>
    <w:rsid w:val="00F23E3F"/>
    <w:rsid w:val="00F25AEC"/>
    <w:rsid w:val="00F2761C"/>
    <w:rsid w:val="00F30718"/>
    <w:rsid w:val="00F309E6"/>
    <w:rsid w:val="00F30A6D"/>
    <w:rsid w:val="00F310A8"/>
    <w:rsid w:val="00F33170"/>
    <w:rsid w:val="00F33435"/>
    <w:rsid w:val="00F33F8C"/>
    <w:rsid w:val="00F37756"/>
    <w:rsid w:val="00F40BDC"/>
    <w:rsid w:val="00F4164B"/>
    <w:rsid w:val="00F42E5D"/>
    <w:rsid w:val="00F47937"/>
    <w:rsid w:val="00F501CE"/>
    <w:rsid w:val="00F503DE"/>
    <w:rsid w:val="00F51031"/>
    <w:rsid w:val="00F513AE"/>
    <w:rsid w:val="00F5181D"/>
    <w:rsid w:val="00F533FE"/>
    <w:rsid w:val="00F55F05"/>
    <w:rsid w:val="00F57272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5D55"/>
    <w:rsid w:val="00F8063A"/>
    <w:rsid w:val="00F81E4C"/>
    <w:rsid w:val="00F82532"/>
    <w:rsid w:val="00F831E6"/>
    <w:rsid w:val="00F838EB"/>
    <w:rsid w:val="00F85E42"/>
    <w:rsid w:val="00F93C7B"/>
    <w:rsid w:val="00F93D38"/>
    <w:rsid w:val="00F96F88"/>
    <w:rsid w:val="00FA25CF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B12B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D7047"/>
    <w:rsid w:val="00FE3EE3"/>
    <w:rsid w:val="00FE4BA7"/>
    <w:rsid w:val="00FE5248"/>
    <w:rsid w:val="00FE6F6F"/>
    <w:rsid w:val="00FF122C"/>
    <w:rsid w:val="00FF209D"/>
    <w:rsid w:val="00FF400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13C3C3"/>
  <w14:defaultImageDpi w14:val="300"/>
  <w15:docId w15:val="{F430CBD6-5338-0847-AEE9-7C9BC7A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.staeblein@docpharm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E36C.89DC08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nsferuser/Library/Group%20Containers/UBF8T346G9.Office/User%20Content.localized/Templates.localized/Pressedienst_Seifert_2%20-%2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03050-E201-5C44-BF76-B548D04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Pressedienst_Seifert_2 - 1.dotx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2125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cp:lastModifiedBy>Microsoft Office User</cp:lastModifiedBy>
  <cp:revision>4</cp:revision>
  <cp:lastPrinted>2021-01-07T11:05:00Z</cp:lastPrinted>
  <dcterms:created xsi:type="dcterms:W3CDTF">2021-01-07T11:05:00Z</dcterms:created>
  <dcterms:modified xsi:type="dcterms:W3CDTF">2021-01-07T13:12:00Z</dcterms:modified>
</cp:coreProperties>
</file>