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465F7C0A" w:rsidR="00B03D60" w:rsidRPr="00826665" w:rsidRDefault="00B03D60" w:rsidP="00EC583C">
      <w:pPr>
        <w:pStyle w:val="StandardWeb"/>
        <w:spacing w:before="0" w:beforeAutospacing="0" w:after="0" w:afterAutospacing="0" w:line="300" w:lineRule="atLeast"/>
        <w:ind w:right="-993"/>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DD4E27">
        <w:rPr>
          <w:rFonts w:ascii="Arial" w:hAnsi="Arial" w:cs="Arial"/>
          <w:color w:val="808080"/>
          <w:sz w:val="16"/>
          <w:szCs w:val="16"/>
        </w:rPr>
        <w:t>2</w:t>
      </w:r>
      <w:r w:rsidR="00AC0E8F">
        <w:rPr>
          <w:rFonts w:ascii="Arial" w:hAnsi="Arial" w:cs="Arial"/>
          <w:color w:val="808080"/>
          <w:sz w:val="16"/>
          <w:szCs w:val="16"/>
        </w:rPr>
        <w:t>3</w:t>
      </w:r>
      <w:r w:rsidR="00D23D92">
        <w:rPr>
          <w:rFonts w:ascii="Arial" w:hAnsi="Arial" w:cs="Arial"/>
          <w:color w:val="808080"/>
          <w:sz w:val="16"/>
          <w:szCs w:val="16"/>
        </w:rPr>
        <w:t>.</w:t>
      </w:r>
      <w:r w:rsidR="00EC03E1">
        <w:rPr>
          <w:rFonts w:ascii="Arial" w:hAnsi="Arial" w:cs="Arial"/>
          <w:color w:val="808080"/>
          <w:sz w:val="16"/>
          <w:szCs w:val="16"/>
        </w:rPr>
        <w:t>0</w:t>
      </w:r>
      <w:r w:rsidR="00542C00">
        <w:rPr>
          <w:rFonts w:ascii="Arial" w:hAnsi="Arial" w:cs="Arial"/>
          <w:color w:val="808080"/>
          <w:sz w:val="16"/>
          <w:szCs w:val="16"/>
        </w:rPr>
        <w:t>2</w:t>
      </w:r>
      <w:r w:rsidRPr="00826665">
        <w:rPr>
          <w:rFonts w:ascii="Arial" w:hAnsi="Arial" w:cs="Arial"/>
          <w:color w:val="808080"/>
          <w:sz w:val="16"/>
          <w:szCs w:val="16"/>
        </w:rPr>
        <w:t>.20</w:t>
      </w:r>
      <w:r w:rsidR="00894B1F">
        <w:rPr>
          <w:rFonts w:ascii="Arial" w:hAnsi="Arial" w:cs="Arial"/>
          <w:color w:val="808080"/>
          <w:sz w:val="16"/>
          <w:szCs w:val="16"/>
        </w:rPr>
        <w:t>2</w:t>
      </w:r>
      <w:r w:rsidR="00EC03E1">
        <w:rPr>
          <w:rFonts w:ascii="Arial" w:hAnsi="Arial" w:cs="Arial"/>
          <w:color w:val="808080"/>
          <w:sz w:val="16"/>
          <w:szCs w:val="16"/>
        </w:rPr>
        <w:t>2</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14:paraId="0EF8F8C9" w14:textId="77777777" w:rsidR="006535CB" w:rsidRPr="00ED70FC" w:rsidRDefault="006535CB" w:rsidP="00EC583C">
      <w:pPr>
        <w:rPr>
          <w:rFonts w:ascii="Arial" w:hAnsi="Arial" w:cs="Arial"/>
          <w:b/>
          <w:bCs/>
          <w:color w:val="808080"/>
          <w:sz w:val="28"/>
          <w:szCs w:val="28"/>
          <w:lang w:eastAsia="x-none"/>
        </w:rPr>
      </w:pPr>
    </w:p>
    <w:p w14:paraId="5B619D89" w14:textId="47001423" w:rsidR="00CF1CC2" w:rsidRPr="00891C2F" w:rsidRDefault="00244983" w:rsidP="00EC583C">
      <w:pPr>
        <w:ind w:right="-284"/>
        <w:rPr>
          <w:rFonts w:ascii="Arial" w:hAnsi="Arial" w:cs="Arial"/>
          <w:b/>
          <w:bCs/>
          <w:szCs w:val="22"/>
          <w:lang w:eastAsia="x-none"/>
        </w:rPr>
      </w:pPr>
      <w:r w:rsidRPr="00244983">
        <w:rPr>
          <w:rFonts w:ascii="Arial" w:hAnsi="Arial" w:cs="Arial"/>
          <w:b/>
          <w:bCs/>
          <w:szCs w:val="22"/>
          <w:lang w:eastAsia="x-none"/>
        </w:rPr>
        <w:t>Doppelerfolg bestätigt die hohe Qualität des umfassenden Servicekonzepts</w:t>
      </w:r>
    </w:p>
    <w:p w14:paraId="4AE57B51" w14:textId="77777777" w:rsidR="00CF1CC2" w:rsidRDefault="00CF1CC2" w:rsidP="00EC583C">
      <w:pPr>
        <w:ind w:right="-284"/>
        <w:rPr>
          <w:rFonts w:ascii="Arial" w:hAnsi="Arial" w:cs="Arial"/>
          <w:b/>
          <w:bCs/>
          <w:szCs w:val="22"/>
          <w:lang w:eastAsia="x-none"/>
        </w:rPr>
      </w:pPr>
    </w:p>
    <w:p w14:paraId="2964AAFA" w14:textId="4EBD045B" w:rsidR="00CF1CC2" w:rsidRPr="00D74271" w:rsidRDefault="00641348" w:rsidP="00EC583C">
      <w:pPr>
        <w:ind w:right="-284"/>
        <w:rPr>
          <w:rFonts w:ascii="Arial" w:hAnsi="Arial" w:cs="Arial"/>
          <w:b/>
          <w:sz w:val="28"/>
          <w:szCs w:val="28"/>
        </w:rPr>
      </w:pPr>
      <w:r w:rsidRPr="00244983">
        <w:rPr>
          <w:rFonts w:ascii="Arial" w:hAnsi="Arial" w:cs="Arial"/>
          <w:b/>
          <w:bCs/>
          <w:sz w:val="28"/>
          <w:szCs w:val="28"/>
          <w:lang w:eastAsia="x-none"/>
        </w:rPr>
        <w:t>Deutschlandtest</w:t>
      </w:r>
      <w:r w:rsidR="006D4CB8" w:rsidRPr="00244983">
        <w:rPr>
          <w:rFonts w:ascii="Arial" w:hAnsi="Arial" w:cs="Arial"/>
          <w:b/>
          <w:bCs/>
          <w:sz w:val="28"/>
          <w:szCs w:val="28"/>
          <w:lang w:eastAsia="x-none"/>
        </w:rPr>
        <w:t>:</w:t>
      </w:r>
      <w:r w:rsidRPr="00244983">
        <w:rPr>
          <w:rFonts w:ascii="Arial" w:hAnsi="Arial" w:cs="Arial"/>
          <w:b/>
          <w:bCs/>
          <w:sz w:val="28"/>
          <w:szCs w:val="28"/>
          <w:lang w:eastAsia="x-none"/>
        </w:rPr>
        <w:t xml:space="preserve"> Telenot </w:t>
      </w:r>
      <w:r w:rsidR="00244983">
        <w:rPr>
          <w:rFonts w:ascii="Arial" w:hAnsi="Arial" w:cs="Arial"/>
          <w:b/>
          <w:bCs/>
          <w:sz w:val="28"/>
          <w:szCs w:val="28"/>
          <w:lang w:eastAsia="x-none"/>
        </w:rPr>
        <w:t>wiederholt Spitzenplatzierung</w:t>
      </w:r>
      <w:r w:rsidRPr="00244983">
        <w:rPr>
          <w:rFonts w:ascii="Arial" w:hAnsi="Arial" w:cs="Arial"/>
          <w:b/>
          <w:bCs/>
          <w:sz w:val="28"/>
          <w:szCs w:val="28"/>
          <w:lang w:eastAsia="x-none"/>
        </w:rPr>
        <w:t xml:space="preserve"> </w:t>
      </w:r>
      <w:r w:rsidR="00244983">
        <w:rPr>
          <w:rFonts w:ascii="Arial" w:hAnsi="Arial" w:cs="Arial"/>
          <w:b/>
          <w:bCs/>
          <w:sz w:val="28"/>
          <w:szCs w:val="28"/>
          <w:lang w:eastAsia="x-none"/>
        </w:rPr>
        <w:t xml:space="preserve">im Bereich </w:t>
      </w:r>
      <w:r w:rsidRPr="00244983">
        <w:rPr>
          <w:rFonts w:ascii="Arial" w:hAnsi="Arial" w:cs="Arial"/>
          <w:b/>
          <w:bCs/>
          <w:sz w:val="28"/>
          <w:szCs w:val="28"/>
          <w:lang w:eastAsia="x-none"/>
        </w:rPr>
        <w:t>„Exzellente Kundenberatung“</w:t>
      </w:r>
      <w:r w:rsidR="00C41EEB">
        <w:rPr>
          <w:rFonts w:ascii="Arial" w:hAnsi="Arial" w:cs="Arial"/>
          <w:b/>
          <w:bCs/>
          <w:sz w:val="28"/>
          <w:szCs w:val="28"/>
          <w:lang w:eastAsia="x-none"/>
        </w:rPr>
        <w:br/>
      </w:r>
    </w:p>
    <w:p w14:paraId="5245DF38" w14:textId="5A61B631" w:rsidR="002A6752" w:rsidRPr="00D04FCA" w:rsidRDefault="00D04FCA" w:rsidP="00EC583C">
      <w:pPr>
        <w:overflowPunct/>
        <w:autoSpaceDE/>
        <w:autoSpaceDN/>
        <w:adjustRightInd/>
        <w:textAlignment w:val="auto"/>
        <w:rPr>
          <w:rFonts w:ascii="Arial" w:hAnsi="Arial" w:cs="Arial"/>
          <w:b/>
          <w:color w:val="000000" w:themeColor="text1"/>
          <w:szCs w:val="22"/>
        </w:rPr>
      </w:pPr>
      <w:r w:rsidRPr="00D04FCA">
        <w:rPr>
          <w:rFonts w:ascii="Arial" w:hAnsi="Arial" w:cs="Arial"/>
          <w:b/>
          <w:color w:val="000000" w:themeColor="text1"/>
          <w:szCs w:val="22"/>
        </w:rPr>
        <w:t xml:space="preserve">Seit jeher legt </w:t>
      </w:r>
      <w:r w:rsidR="00244983" w:rsidRPr="00D04FCA">
        <w:rPr>
          <w:rFonts w:ascii="Arial" w:hAnsi="Arial" w:cs="Arial"/>
          <w:b/>
          <w:color w:val="000000" w:themeColor="text1"/>
          <w:szCs w:val="22"/>
        </w:rPr>
        <w:t xml:space="preserve">Telenot </w:t>
      </w:r>
      <w:r w:rsidRPr="00D04FCA">
        <w:rPr>
          <w:rFonts w:ascii="Arial" w:hAnsi="Arial" w:cs="Arial"/>
          <w:b/>
          <w:color w:val="000000" w:themeColor="text1"/>
          <w:szCs w:val="22"/>
        </w:rPr>
        <w:t>auf allen Ebenen höchsten Wert auf exzellenten Service</w:t>
      </w:r>
      <w:r w:rsidR="00244983" w:rsidRPr="00D04FCA">
        <w:rPr>
          <w:rFonts w:ascii="Arial" w:hAnsi="Arial" w:cs="Arial"/>
          <w:b/>
          <w:color w:val="000000" w:themeColor="text1"/>
          <w:szCs w:val="22"/>
        </w:rPr>
        <w:t>.</w:t>
      </w:r>
      <w:r w:rsidRPr="00D04FCA">
        <w:rPr>
          <w:rFonts w:ascii="Arial" w:hAnsi="Arial" w:cs="Arial"/>
          <w:b/>
          <w:color w:val="000000" w:themeColor="text1"/>
          <w:szCs w:val="22"/>
        </w:rPr>
        <w:t xml:space="preserve"> Im Rahmen einer Studie haben die Experten von Deutschlandtest die herausragende Beratungsqualität des Teams aus Aalen bestätigt und das Unternehmen nach 2021 auch in diesem Jahr für seine „Exzellen</w:t>
      </w:r>
      <w:r>
        <w:rPr>
          <w:rFonts w:ascii="Arial" w:hAnsi="Arial" w:cs="Arial"/>
          <w:b/>
          <w:color w:val="000000" w:themeColor="text1"/>
          <w:szCs w:val="22"/>
        </w:rPr>
        <w:t>t</w:t>
      </w:r>
      <w:r w:rsidRPr="00D04FCA">
        <w:rPr>
          <w:rFonts w:ascii="Arial" w:hAnsi="Arial" w:cs="Arial"/>
          <w:b/>
          <w:color w:val="000000" w:themeColor="text1"/>
          <w:szCs w:val="22"/>
        </w:rPr>
        <w:t>e Kundenberatung“ ausgezeichnet.</w:t>
      </w:r>
    </w:p>
    <w:p w14:paraId="5D91448E" w14:textId="77777777" w:rsidR="002A6752" w:rsidRPr="002A6752" w:rsidRDefault="002A6752" w:rsidP="00EC583C">
      <w:pPr>
        <w:overflowPunct/>
        <w:autoSpaceDE/>
        <w:autoSpaceDN/>
        <w:adjustRightInd/>
        <w:textAlignment w:val="auto"/>
        <w:rPr>
          <w:rFonts w:ascii="Arial" w:hAnsi="Arial" w:cs="Arial"/>
          <w:b/>
          <w:color w:val="000000" w:themeColor="text1"/>
          <w:szCs w:val="22"/>
        </w:rPr>
      </w:pPr>
    </w:p>
    <w:p w14:paraId="46B62908" w14:textId="42FE98FB" w:rsidR="00641348" w:rsidRDefault="00641348" w:rsidP="00641348">
      <w:pPr>
        <w:overflowPunct/>
        <w:autoSpaceDE/>
        <w:autoSpaceDN/>
        <w:adjustRightInd/>
        <w:textAlignment w:val="auto"/>
        <w:rPr>
          <w:rFonts w:ascii="Arial" w:hAnsi="Arial" w:cs="Arial"/>
          <w:color w:val="000000" w:themeColor="text1"/>
          <w:szCs w:val="22"/>
        </w:rPr>
      </w:pPr>
      <w:r w:rsidRPr="00641348">
        <w:rPr>
          <w:rFonts w:ascii="Arial" w:hAnsi="Arial" w:cs="Arial"/>
          <w:color w:val="000000" w:themeColor="text1"/>
          <w:szCs w:val="22"/>
        </w:rPr>
        <w:t>Ob vor oder nach dem Kauf eine</w:t>
      </w:r>
      <w:r>
        <w:rPr>
          <w:rFonts w:ascii="Arial" w:hAnsi="Arial" w:cs="Arial"/>
          <w:color w:val="000000" w:themeColor="text1"/>
          <w:szCs w:val="22"/>
        </w:rPr>
        <w:t xml:space="preserve">r </w:t>
      </w:r>
      <w:r w:rsidR="003B60C0">
        <w:rPr>
          <w:rFonts w:ascii="Arial" w:hAnsi="Arial" w:cs="Arial"/>
          <w:color w:val="000000" w:themeColor="text1"/>
          <w:szCs w:val="22"/>
        </w:rPr>
        <w:t xml:space="preserve">smarten elektronischen </w:t>
      </w:r>
      <w:r>
        <w:rPr>
          <w:rFonts w:ascii="Arial" w:hAnsi="Arial" w:cs="Arial"/>
          <w:color w:val="000000" w:themeColor="text1"/>
          <w:szCs w:val="22"/>
        </w:rPr>
        <w:t xml:space="preserve">Sicherheitslösung: </w:t>
      </w:r>
      <w:r w:rsidR="003B60C0">
        <w:rPr>
          <w:rFonts w:ascii="Arial" w:hAnsi="Arial" w:cs="Arial"/>
          <w:color w:val="000000" w:themeColor="text1"/>
          <w:szCs w:val="22"/>
        </w:rPr>
        <w:t>U</w:t>
      </w:r>
      <w:r w:rsidR="00D302F3">
        <w:rPr>
          <w:rFonts w:ascii="Arial" w:hAnsi="Arial" w:cs="Arial"/>
          <w:color w:val="000000" w:themeColor="text1"/>
          <w:szCs w:val="22"/>
        </w:rPr>
        <w:t xml:space="preserve">mfassende </w:t>
      </w:r>
      <w:r>
        <w:rPr>
          <w:rFonts w:ascii="Arial" w:hAnsi="Arial" w:cs="Arial"/>
          <w:color w:val="000000" w:themeColor="text1"/>
          <w:szCs w:val="22"/>
        </w:rPr>
        <w:t>K</w:t>
      </w:r>
      <w:r w:rsidRPr="00641348">
        <w:rPr>
          <w:rFonts w:ascii="Arial" w:hAnsi="Arial" w:cs="Arial"/>
          <w:color w:val="000000" w:themeColor="text1"/>
          <w:szCs w:val="22"/>
        </w:rPr>
        <w:t xml:space="preserve">undenberatung ist </w:t>
      </w:r>
      <w:r w:rsidR="003B60C0">
        <w:rPr>
          <w:rFonts w:ascii="Arial" w:hAnsi="Arial" w:cs="Arial"/>
          <w:color w:val="000000" w:themeColor="text1"/>
          <w:szCs w:val="22"/>
        </w:rPr>
        <w:t xml:space="preserve">ein </w:t>
      </w:r>
      <w:r>
        <w:rPr>
          <w:rFonts w:ascii="Arial" w:hAnsi="Arial" w:cs="Arial"/>
          <w:color w:val="000000" w:themeColor="text1"/>
          <w:szCs w:val="22"/>
        </w:rPr>
        <w:t xml:space="preserve">elementarer Bestandteil der </w:t>
      </w:r>
      <w:r w:rsidR="00E024E0">
        <w:rPr>
          <w:rFonts w:ascii="Arial" w:hAnsi="Arial" w:cs="Arial"/>
          <w:color w:val="000000" w:themeColor="text1"/>
          <w:szCs w:val="22"/>
        </w:rPr>
        <w:t>Philosophie</w:t>
      </w:r>
      <w:r>
        <w:rPr>
          <w:rFonts w:ascii="Arial" w:hAnsi="Arial" w:cs="Arial"/>
          <w:color w:val="000000" w:themeColor="text1"/>
          <w:szCs w:val="22"/>
        </w:rPr>
        <w:t xml:space="preserve"> von Telenot</w:t>
      </w:r>
      <w:r w:rsidR="00D302F3">
        <w:rPr>
          <w:rFonts w:ascii="Arial" w:hAnsi="Arial" w:cs="Arial"/>
          <w:color w:val="000000" w:themeColor="text1"/>
          <w:szCs w:val="22"/>
        </w:rPr>
        <w:t>. „</w:t>
      </w:r>
      <w:r w:rsidR="00B771D3">
        <w:rPr>
          <w:rFonts w:ascii="Arial" w:hAnsi="Arial" w:cs="Arial"/>
          <w:color w:val="000000" w:themeColor="text1"/>
          <w:szCs w:val="22"/>
        </w:rPr>
        <w:t>G</w:t>
      </w:r>
      <w:r w:rsidR="00D302F3" w:rsidRPr="00D302F3">
        <w:rPr>
          <w:rFonts w:ascii="Arial" w:hAnsi="Arial" w:cs="Arial"/>
          <w:color w:val="000000" w:themeColor="text1"/>
          <w:szCs w:val="22"/>
        </w:rPr>
        <w:t xml:space="preserve">ute Lösungen </w:t>
      </w:r>
      <w:r w:rsidR="00D302F3">
        <w:rPr>
          <w:rFonts w:ascii="Arial" w:hAnsi="Arial" w:cs="Arial"/>
          <w:color w:val="000000" w:themeColor="text1"/>
          <w:szCs w:val="22"/>
        </w:rPr>
        <w:t xml:space="preserve">werden </w:t>
      </w:r>
      <w:r w:rsidR="00D302F3" w:rsidRPr="00D302F3">
        <w:rPr>
          <w:rFonts w:ascii="Arial" w:hAnsi="Arial" w:cs="Arial"/>
          <w:color w:val="000000" w:themeColor="text1"/>
          <w:szCs w:val="22"/>
        </w:rPr>
        <w:t xml:space="preserve">nur dann </w:t>
      </w:r>
      <w:r w:rsidR="00D302F3">
        <w:rPr>
          <w:rFonts w:ascii="Arial" w:hAnsi="Arial" w:cs="Arial"/>
          <w:color w:val="000000" w:themeColor="text1"/>
          <w:szCs w:val="22"/>
        </w:rPr>
        <w:t xml:space="preserve">zu </w:t>
      </w:r>
      <w:r w:rsidR="00D302F3" w:rsidRPr="00D302F3">
        <w:rPr>
          <w:rFonts w:ascii="Arial" w:hAnsi="Arial" w:cs="Arial"/>
          <w:color w:val="000000" w:themeColor="text1"/>
          <w:szCs w:val="22"/>
        </w:rPr>
        <w:t>herausragende</w:t>
      </w:r>
      <w:r w:rsidR="00D302F3">
        <w:rPr>
          <w:rFonts w:ascii="Arial" w:hAnsi="Arial" w:cs="Arial"/>
          <w:color w:val="000000" w:themeColor="text1"/>
          <w:szCs w:val="22"/>
        </w:rPr>
        <w:t>n</w:t>
      </w:r>
      <w:r w:rsidR="00D302F3" w:rsidRPr="00D302F3">
        <w:rPr>
          <w:rFonts w:ascii="Arial" w:hAnsi="Arial" w:cs="Arial"/>
          <w:color w:val="000000" w:themeColor="text1"/>
          <w:szCs w:val="22"/>
        </w:rPr>
        <w:t xml:space="preserve"> Lösungen, wenn </w:t>
      </w:r>
      <w:r w:rsidR="00D302F3">
        <w:rPr>
          <w:rFonts w:ascii="Arial" w:hAnsi="Arial" w:cs="Arial"/>
          <w:color w:val="000000" w:themeColor="text1"/>
          <w:szCs w:val="22"/>
        </w:rPr>
        <w:t xml:space="preserve">auch </w:t>
      </w:r>
      <w:r w:rsidR="00E024E0">
        <w:rPr>
          <w:rFonts w:ascii="Arial" w:hAnsi="Arial" w:cs="Arial"/>
          <w:color w:val="000000" w:themeColor="text1"/>
          <w:szCs w:val="22"/>
        </w:rPr>
        <w:t>Beratung,</w:t>
      </w:r>
      <w:r w:rsidR="00E024E0" w:rsidRPr="00D302F3">
        <w:rPr>
          <w:rFonts w:ascii="Arial" w:hAnsi="Arial" w:cs="Arial"/>
          <w:color w:val="000000" w:themeColor="text1"/>
          <w:szCs w:val="22"/>
        </w:rPr>
        <w:t xml:space="preserve"> Service</w:t>
      </w:r>
      <w:r w:rsidR="00D04FCA">
        <w:rPr>
          <w:rFonts w:ascii="Arial" w:hAnsi="Arial" w:cs="Arial"/>
          <w:color w:val="000000" w:themeColor="text1"/>
          <w:szCs w:val="22"/>
        </w:rPr>
        <w:t xml:space="preserve">, </w:t>
      </w:r>
      <w:r w:rsidR="00D302F3" w:rsidRPr="00D302F3">
        <w:rPr>
          <w:rFonts w:ascii="Arial" w:hAnsi="Arial" w:cs="Arial"/>
          <w:color w:val="000000" w:themeColor="text1"/>
          <w:szCs w:val="22"/>
        </w:rPr>
        <w:t xml:space="preserve">Support </w:t>
      </w:r>
      <w:r w:rsidR="00D302F3">
        <w:rPr>
          <w:rFonts w:ascii="Arial" w:hAnsi="Arial" w:cs="Arial"/>
          <w:color w:val="000000" w:themeColor="text1"/>
          <w:szCs w:val="22"/>
        </w:rPr>
        <w:t>höchsten Standards entsprechen“, betont Timm Schütz, Bereichsleiter Anwendungstechnik und Schulung bei Telenot.</w:t>
      </w:r>
      <w:r w:rsidR="00011F8A">
        <w:rPr>
          <w:rFonts w:ascii="Arial" w:hAnsi="Arial" w:cs="Arial"/>
          <w:color w:val="000000" w:themeColor="text1"/>
          <w:szCs w:val="22"/>
        </w:rPr>
        <w:t xml:space="preserve"> Denn die </w:t>
      </w:r>
      <w:r w:rsidR="00011F8A" w:rsidRPr="00011F8A">
        <w:rPr>
          <w:rFonts w:ascii="Arial" w:hAnsi="Arial" w:cs="Arial"/>
          <w:color w:val="000000" w:themeColor="text1"/>
          <w:szCs w:val="22"/>
        </w:rPr>
        <w:t xml:space="preserve">Komplexität der Anforderungen an sichere und intelligente Gebäude </w:t>
      </w:r>
      <w:r w:rsidR="00011F8A">
        <w:rPr>
          <w:rFonts w:ascii="Arial" w:hAnsi="Arial" w:cs="Arial"/>
          <w:color w:val="000000" w:themeColor="text1"/>
          <w:szCs w:val="22"/>
        </w:rPr>
        <w:t xml:space="preserve">muss sich im Kundenservice widerspiegeln. Dass Telenot diese Maximen auch in der Praxis umsetzt, belegt das Ergebnis der Studie „Exzellente Kundenberatung 2022“ von Deutschlandtest. Als eines der wenigen Unternehmen hat Telenot in dieser Studie zum zweiten Mal in Folge Bestnoten erhalten und darf daher nach </w:t>
      </w:r>
      <w:r w:rsidR="003B60C0">
        <w:rPr>
          <w:rFonts w:ascii="Arial" w:hAnsi="Arial" w:cs="Arial"/>
          <w:color w:val="000000" w:themeColor="text1"/>
          <w:szCs w:val="22"/>
        </w:rPr>
        <w:t xml:space="preserve">2021 auch </w:t>
      </w:r>
      <w:r w:rsidR="00011F8A">
        <w:rPr>
          <w:rFonts w:ascii="Arial" w:hAnsi="Arial" w:cs="Arial"/>
          <w:color w:val="000000" w:themeColor="text1"/>
          <w:szCs w:val="22"/>
        </w:rPr>
        <w:t xml:space="preserve">in diesem Jahr das Siegel „Exzellente Kundenberatung“ </w:t>
      </w:r>
      <w:r w:rsidR="00556F95" w:rsidRPr="00556F95">
        <w:rPr>
          <w:rFonts w:ascii="Arial" w:hAnsi="Arial" w:cs="Arial"/>
          <w:color w:val="000000" w:themeColor="text1"/>
          <w:szCs w:val="22"/>
        </w:rPr>
        <w:t>im Bereich Sicherungs- und Warngeräte</w:t>
      </w:r>
      <w:r w:rsidR="00556F95">
        <w:rPr>
          <w:rFonts w:ascii="Arial" w:hAnsi="Arial" w:cs="Arial"/>
          <w:color w:val="000000" w:themeColor="text1"/>
          <w:szCs w:val="22"/>
        </w:rPr>
        <w:t xml:space="preserve"> </w:t>
      </w:r>
      <w:r w:rsidR="00011F8A">
        <w:rPr>
          <w:rFonts w:ascii="Arial" w:hAnsi="Arial" w:cs="Arial"/>
          <w:color w:val="000000" w:themeColor="text1"/>
          <w:szCs w:val="22"/>
        </w:rPr>
        <w:t>tragen</w:t>
      </w:r>
      <w:r w:rsidR="00BC10F8">
        <w:rPr>
          <w:rFonts w:ascii="Arial" w:hAnsi="Arial" w:cs="Arial"/>
          <w:color w:val="000000" w:themeColor="text1"/>
          <w:szCs w:val="22"/>
        </w:rPr>
        <w:t>. M</w:t>
      </w:r>
      <w:r w:rsidR="004337DF" w:rsidRPr="004337DF">
        <w:rPr>
          <w:rFonts w:ascii="Arial" w:hAnsi="Arial" w:cs="Arial"/>
          <w:color w:val="000000" w:themeColor="text1"/>
          <w:szCs w:val="22"/>
        </w:rPr>
        <w:t>it 100 von 100 möglichen Punkten</w:t>
      </w:r>
      <w:r w:rsidR="00BC10F8">
        <w:rPr>
          <w:rFonts w:ascii="Arial" w:hAnsi="Arial" w:cs="Arial"/>
          <w:color w:val="000000" w:themeColor="text1"/>
          <w:szCs w:val="22"/>
        </w:rPr>
        <w:t xml:space="preserve"> ist </w:t>
      </w:r>
      <w:r w:rsidR="004337DF">
        <w:rPr>
          <w:rFonts w:ascii="Arial" w:hAnsi="Arial" w:cs="Arial"/>
          <w:color w:val="000000" w:themeColor="text1"/>
          <w:szCs w:val="22"/>
        </w:rPr>
        <w:t>Telenot</w:t>
      </w:r>
      <w:r w:rsidR="004337DF" w:rsidRPr="004337DF">
        <w:rPr>
          <w:rFonts w:ascii="Arial" w:hAnsi="Arial" w:cs="Arial"/>
          <w:color w:val="000000" w:themeColor="text1"/>
          <w:szCs w:val="22"/>
        </w:rPr>
        <w:t xml:space="preserve"> </w:t>
      </w:r>
      <w:r w:rsidR="00BC10F8">
        <w:rPr>
          <w:rFonts w:ascii="Arial" w:hAnsi="Arial" w:cs="Arial"/>
          <w:color w:val="000000" w:themeColor="text1"/>
          <w:szCs w:val="22"/>
        </w:rPr>
        <w:t xml:space="preserve">dabei </w:t>
      </w:r>
      <w:r w:rsidR="004337DF" w:rsidRPr="004337DF">
        <w:rPr>
          <w:rFonts w:ascii="Arial" w:hAnsi="Arial" w:cs="Arial"/>
          <w:color w:val="000000" w:themeColor="text1"/>
          <w:szCs w:val="22"/>
        </w:rPr>
        <w:t>Branchensieger</w:t>
      </w:r>
      <w:r w:rsidR="00877739">
        <w:rPr>
          <w:rFonts w:ascii="Arial" w:hAnsi="Arial" w:cs="Arial"/>
          <w:color w:val="000000" w:themeColor="text1"/>
          <w:szCs w:val="22"/>
        </w:rPr>
        <w:t>.</w:t>
      </w:r>
      <w:r w:rsidR="004337DF" w:rsidRPr="004337DF">
        <w:rPr>
          <w:rFonts w:ascii="Arial" w:hAnsi="Arial" w:cs="Arial"/>
          <w:color w:val="000000" w:themeColor="text1"/>
          <w:szCs w:val="22"/>
        </w:rPr>
        <w:t xml:space="preserve"> </w:t>
      </w:r>
      <w:r w:rsidR="00BC10F8">
        <w:rPr>
          <w:rFonts w:ascii="Arial" w:hAnsi="Arial" w:cs="Arial"/>
          <w:color w:val="000000" w:themeColor="text1"/>
          <w:szCs w:val="22"/>
        </w:rPr>
        <w:t>Damit setzt das Unternehmen „</w:t>
      </w:r>
      <w:r w:rsidR="004337DF" w:rsidRPr="004337DF">
        <w:rPr>
          <w:rFonts w:ascii="Arial" w:hAnsi="Arial" w:cs="Arial"/>
          <w:color w:val="000000" w:themeColor="text1"/>
          <w:szCs w:val="22"/>
        </w:rPr>
        <w:t>den Benchmark für alle anderen untersuchten Unternehmen / Marken innerhalb der Branche“</w:t>
      </w:r>
      <w:r w:rsidR="00BC10F8">
        <w:rPr>
          <w:rFonts w:ascii="Arial" w:hAnsi="Arial" w:cs="Arial"/>
          <w:color w:val="000000" w:themeColor="text1"/>
          <w:szCs w:val="22"/>
        </w:rPr>
        <w:t>, betonen die Studienmacher.</w:t>
      </w:r>
    </w:p>
    <w:p w14:paraId="272C3E39" w14:textId="2FF59235" w:rsidR="00641348" w:rsidRDefault="00641348" w:rsidP="00641348">
      <w:pPr>
        <w:overflowPunct/>
        <w:autoSpaceDE/>
        <w:autoSpaceDN/>
        <w:adjustRightInd/>
        <w:textAlignment w:val="auto"/>
        <w:rPr>
          <w:rFonts w:ascii="Arial" w:hAnsi="Arial" w:cs="Arial"/>
          <w:color w:val="000000" w:themeColor="text1"/>
          <w:szCs w:val="22"/>
        </w:rPr>
      </w:pPr>
    </w:p>
    <w:p w14:paraId="10D67DB7" w14:textId="6A7580AD" w:rsidR="00011F8A" w:rsidRDefault="00011F8A" w:rsidP="00011F8A">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Im Rahmen der </w:t>
      </w:r>
      <w:r w:rsidR="004A5F5D">
        <w:rPr>
          <w:rFonts w:ascii="Arial" w:hAnsi="Arial" w:cs="Arial"/>
          <w:color w:val="000000" w:themeColor="text1"/>
          <w:szCs w:val="22"/>
        </w:rPr>
        <w:t>Untersuchung</w:t>
      </w:r>
      <w:bookmarkStart w:id="0" w:name="_GoBack"/>
      <w:bookmarkEnd w:id="0"/>
      <w:r>
        <w:rPr>
          <w:rFonts w:ascii="Arial" w:hAnsi="Arial" w:cs="Arial"/>
          <w:color w:val="000000" w:themeColor="text1"/>
          <w:szCs w:val="22"/>
        </w:rPr>
        <w:t xml:space="preserve"> haben die Exp</w:t>
      </w:r>
      <w:r w:rsidR="009251F3">
        <w:rPr>
          <w:rFonts w:ascii="Arial" w:hAnsi="Arial" w:cs="Arial"/>
          <w:color w:val="000000" w:themeColor="text1"/>
          <w:szCs w:val="22"/>
        </w:rPr>
        <w:t>erte</w:t>
      </w:r>
      <w:r>
        <w:rPr>
          <w:rFonts w:ascii="Arial" w:hAnsi="Arial" w:cs="Arial"/>
          <w:color w:val="000000" w:themeColor="text1"/>
          <w:szCs w:val="22"/>
        </w:rPr>
        <w:t>n von Deutschlandtest rund</w:t>
      </w:r>
      <w:r w:rsidRPr="00641348">
        <w:rPr>
          <w:rFonts w:ascii="Arial" w:hAnsi="Arial" w:cs="Arial"/>
          <w:color w:val="000000" w:themeColor="text1"/>
          <w:szCs w:val="22"/>
        </w:rPr>
        <w:t xml:space="preserve"> 22.000 Marken und Unternehmen </w:t>
      </w:r>
      <w:r>
        <w:rPr>
          <w:rFonts w:ascii="Arial" w:hAnsi="Arial" w:cs="Arial"/>
          <w:color w:val="000000" w:themeColor="text1"/>
          <w:szCs w:val="22"/>
        </w:rPr>
        <w:t>umfassend analysiert. Im F</w:t>
      </w:r>
      <w:r w:rsidR="009251F3">
        <w:rPr>
          <w:rFonts w:ascii="Arial" w:hAnsi="Arial" w:cs="Arial"/>
          <w:color w:val="000000" w:themeColor="text1"/>
          <w:szCs w:val="22"/>
        </w:rPr>
        <w:t>o</w:t>
      </w:r>
      <w:r>
        <w:rPr>
          <w:rFonts w:ascii="Arial" w:hAnsi="Arial" w:cs="Arial"/>
          <w:color w:val="000000" w:themeColor="text1"/>
          <w:szCs w:val="22"/>
        </w:rPr>
        <w:t xml:space="preserve">kus standen dabei </w:t>
      </w:r>
      <w:r w:rsidRPr="00641348">
        <w:rPr>
          <w:rFonts w:ascii="Arial" w:hAnsi="Arial" w:cs="Arial"/>
          <w:color w:val="000000" w:themeColor="text1"/>
          <w:szCs w:val="22"/>
        </w:rPr>
        <w:t>Aussagen in den Kategorien Service, Kundenberatung, Vertrauen und Kundenzufriedenheit.</w:t>
      </w:r>
      <w:r>
        <w:rPr>
          <w:rFonts w:ascii="Arial" w:hAnsi="Arial" w:cs="Arial"/>
          <w:color w:val="000000" w:themeColor="text1"/>
          <w:szCs w:val="22"/>
        </w:rPr>
        <w:t xml:space="preserve"> Als Quelle </w:t>
      </w:r>
      <w:r w:rsidR="003B60C0">
        <w:rPr>
          <w:rFonts w:ascii="Arial" w:hAnsi="Arial" w:cs="Arial"/>
          <w:color w:val="000000" w:themeColor="text1"/>
          <w:szCs w:val="22"/>
        </w:rPr>
        <w:t xml:space="preserve">der Untersuchung </w:t>
      </w:r>
      <w:r>
        <w:rPr>
          <w:rFonts w:ascii="Arial" w:hAnsi="Arial" w:cs="Arial"/>
          <w:color w:val="000000" w:themeColor="text1"/>
          <w:szCs w:val="22"/>
        </w:rPr>
        <w:t>nutz</w:t>
      </w:r>
      <w:r w:rsidR="003B60C0">
        <w:rPr>
          <w:rFonts w:ascii="Arial" w:hAnsi="Arial" w:cs="Arial"/>
          <w:color w:val="000000" w:themeColor="text1"/>
          <w:szCs w:val="22"/>
        </w:rPr>
        <w:t>t</w:t>
      </w:r>
      <w:r>
        <w:rPr>
          <w:rFonts w:ascii="Arial" w:hAnsi="Arial" w:cs="Arial"/>
          <w:color w:val="000000" w:themeColor="text1"/>
          <w:szCs w:val="22"/>
        </w:rPr>
        <w:t>e Deutschlandte</w:t>
      </w:r>
      <w:r w:rsidR="00C82934">
        <w:rPr>
          <w:rFonts w:ascii="Arial" w:hAnsi="Arial" w:cs="Arial"/>
          <w:color w:val="000000" w:themeColor="text1"/>
          <w:szCs w:val="22"/>
        </w:rPr>
        <w:t>s</w:t>
      </w:r>
      <w:r>
        <w:rPr>
          <w:rFonts w:ascii="Arial" w:hAnsi="Arial" w:cs="Arial"/>
          <w:color w:val="000000" w:themeColor="text1"/>
          <w:szCs w:val="22"/>
        </w:rPr>
        <w:t xml:space="preserve">t </w:t>
      </w:r>
      <w:r w:rsidRPr="00011F8A">
        <w:rPr>
          <w:rFonts w:ascii="Arial" w:hAnsi="Arial" w:cs="Arial"/>
          <w:color w:val="000000" w:themeColor="text1"/>
          <w:szCs w:val="22"/>
        </w:rPr>
        <w:t xml:space="preserve">Zehntausende Online-Nachrichten </w:t>
      </w:r>
      <w:r w:rsidR="003B60C0">
        <w:rPr>
          <w:rFonts w:ascii="Arial" w:hAnsi="Arial" w:cs="Arial"/>
          <w:color w:val="000000" w:themeColor="text1"/>
          <w:szCs w:val="22"/>
        </w:rPr>
        <w:t>sowie</w:t>
      </w:r>
      <w:r w:rsidRPr="00011F8A">
        <w:rPr>
          <w:rFonts w:ascii="Arial" w:hAnsi="Arial" w:cs="Arial"/>
          <w:color w:val="000000" w:themeColor="text1"/>
          <w:szCs w:val="22"/>
        </w:rPr>
        <w:t xml:space="preserve"> mehrere Millionen Social-Media-Quellen</w:t>
      </w:r>
      <w:r>
        <w:rPr>
          <w:rFonts w:ascii="Arial" w:hAnsi="Arial" w:cs="Arial"/>
          <w:color w:val="000000" w:themeColor="text1"/>
          <w:szCs w:val="22"/>
        </w:rPr>
        <w:t xml:space="preserve">. </w:t>
      </w:r>
      <w:r w:rsidRPr="00011F8A">
        <w:rPr>
          <w:rFonts w:ascii="Arial" w:hAnsi="Arial" w:cs="Arial"/>
          <w:color w:val="000000" w:themeColor="text1"/>
          <w:szCs w:val="22"/>
        </w:rPr>
        <w:t>Anschließend wurden die</w:t>
      </w:r>
      <w:r>
        <w:rPr>
          <w:rFonts w:ascii="Arial" w:hAnsi="Arial" w:cs="Arial"/>
          <w:color w:val="000000" w:themeColor="text1"/>
          <w:szCs w:val="22"/>
        </w:rPr>
        <w:t>se</w:t>
      </w:r>
      <w:r w:rsidRPr="00011F8A">
        <w:rPr>
          <w:rFonts w:ascii="Arial" w:hAnsi="Arial" w:cs="Arial"/>
          <w:color w:val="000000" w:themeColor="text1"/>
          <w:szCs w:val="22"/>
        </w:rPr>
        <w:t xml:space="preserve"> Daten mithilfe künstlicher Intelligenz – sogenannter neuronaler Netze – analysiert </w:t>
      </w:r>
      <w:r w:rsidR="00257AB3">
        <w:rPr>
          <w:rFonts w:ascii="Arial" w:hAnsi="Arial" w:cs="Arial"/>
          <w:color w:val="000000" w:themeColor="text1"/>
          <w:szCs w:val="22"/>
        </w:rPr>
        <w:t>und in eine Punkteskala umgewandelt.</w:t>
      </w:r>
    </w:p>
    <w:p w14:paraId="411E8F00" w14:textId="4C60C499" w:rsidR="00257AB3" w:rsidRDefault="00257AB3" w:rsidP="00011F8A">
      <w:pPr>
        <w:overflowPunct/>
        <w:autoSpaceDE/>
        <w:autoSpaceDN/>
        <w:adjustRightInd/>
        <w:textAlignment w:val="auto"/>
        <w:rPr>
          <w:rFonts w:ascii="Arial" w:hAnsi="Arial" w:cs="Arial"/>
          <w:color w:val="000000" w:themeColor="text1"/>
          <w:szCs w:val="22"/>
        </w:rPr>
      </w:pPr>
    </w:p>
    <w:p w14:paraId="7427C91F" w14:textId="0F20E657" w:rsidR="00641348" w:rsidRPr="00641348" w:rsidRDefault="00257AB3" w:rsidP="00641348">
      <w:pPr>
        <w:overflowPunct/>
        <w:autoSpaceDE/>
        <w:autoSpaceDN/>
        <w:adjustRightInd/>
        <w:textAlignment w:val="auto"/>
        <w:rPr>
          <w:rFonts w:ascii="Arial" w:hAnsi="Arial" w:cs="Arial"/>
          <w:color w:val="000000" w:themeColor="text1"/>
          <w:szCs w:val="22"/>
        </w:rPr>
      </w:pPr>
      <w:r>
        <w:rPr>
          <w:rFonts w:ascii="Arial" w:hAnsi="Arial" w:cs="Arial"/>
          <w:color w:val="000000" w:themeColor="text1"/>
          <w:szCs w:val="22"/>
        </w:rPr>
        <w:t xml:space="preserve">Für Schütz ist die </w:t>
      </w:r>
      <w:r w:rsidR="00E024E0">
        <w:rPr>
          <w:rFonts w:ascii="Arial" w:hAnsi="Arial" w:cs="Arial"/>
          <w:color w:val="000000" w:themeColor="text1"/>
          <w:szCs w:val="22"/>
        </w:rPr>
        <w:t>Auszeichnung</w:t>
      </w:r>
      <w:r>
        <w:rPr>
          <w:rFonts w:ascii="Arial" w:hAnsi="Arial" w:cs="Arial"/>
          <w:color w:val="000000" w:themeColor="text1"/>
          <w:szCs w:val="22"/>
        </w:rPr>
        <w:t xml:space="preserve"> das Ergebnis </w:t>
      </w:r>
      <w:r w:rsidR="003B60C0">
        <w:rPr>
          <w:rFonts w:ascii="Arial" w:hAnsi="Arial" w:cs="Arial"/>
          <w:color w:val="000000" w:themeColor="text1"/>
          <w:szCs w:val="22"/>
        </w:rPr>
        <w:t xml:space="preserve">der auf vielen Ebenen breit </w:t>
      </w:r>
      <w:r>
        <w:rPr>
          <w:rFonts w:ascii="Arial" w:hAnsi="Arial" w:cs="Arial"/>
          <w:color w:val="000000" w:themeColor="text1"/>
          <w:szCs w:val="22"/>
        </w:rPr>
        <w:t>aufgestellten Servicestrategie von Telenot</w:t>
      </w:r>
      <w:r w:rsidR="009251F3">
        <w:rPr>
          <w:rFonts w:ascii="Arial" w:hAnsi="Arial" w:cs="Arial"/>
          <w:color w:val="000000" w:themeColor="text1"/>
          <w:szCs w:val="22"/>
        </w:rPr>
        <w:t>, bei der das Unternehmen sowie die Stützpunkt</w:t>
      </w:r>
      <w:r w:rsidR="00CA6BA8">
        <w:rPr>
          <w:rFonts w:ascii="Arial" w:hAnsi="Arial" w:cs="Arial"/>
          <w:color w:val="000000" w:themeColor="text1"/>
          <w:szCs w:val="22"/>
        </w:rPr>
        <w:t>-P</w:t>
      </w:r>
      <w:r w:rsidR="009251F3">
        <w:rPr>
          <w:rFonts w:ascii="Arial" w:hAnsi="Arial" w:cs="Arial"/>
          <w:color w:val="000000" w:themeColor="text1"/>
          <w:szCs w:val="22"/>
        </w:rPr>
        <w:t>artne</w:t>
      </w:r>
      <w:r w:rsidR="006C3079">
        <w:rPr>
          <w:rFonts w:ascii="Arial" w:hAnsi="Arial" w:cs="Arial"/>
          <w:color w:val="000000" w:themeColor="text1"/>
          <w:szCs w:val="22"/>
        </w:rPr>
        <w:t>r</w:t>
      </w:r>
      <w:r w:rsidR="009251F3">
        <w:rPr>
          <w:rFonts w:ascii="Arial" w:hAnsi="Arial" w:cs="Arial"/>
          <w:color w:val="000000" w:themeColor="text1"/>
          <w:szCs w:val="22"/>
        </w:rPr>
        <w:t xml:space="preserve"> </w:t>
      </w:r>
      <w:r w:rsidR="006C3079">
        <w:rPr>
          <w:rFonts w:ascii="Arial" w:hAnsi="Arial" w:cs="Arial"/>
          <w:color w:val="000000" w:themeColor="text1"/>
          <w:szCs w:val="22"/>
        </w:rPr>
        <w:t xml:space="preserve">jederzeit enger </w:t>
      </w:r>
      <w:r w:rsidR="00E024E0">
        <w:rPr>
          <w:rFonts w:ascii="Arial" w:hAnsi="Arial" w:cs="Arial"/>
          <w:color w:val="000000" w:themeColor="text1"/>
          <w:szCs w:val="22"/>
        </w:rPr>
        <w:t>Begleiter</w:t>
      </w:r>
      <w:r w:rsidR="006C3079">
        <w:rPr>
          <w:rFonts w:ascii="Arial" w:hAnsi="Arial" w:cs="Arial"/>
          <w:color w:val="000000" w:themeColor="text1"/>
          <w:szCs w:val="22"/>
        </w:rPr>
        <w:t xml:space="preserve"> der </w:t>
      </w:r>
      <w:r w:rsidR="009251F3">
        <w:rPr>
          <w:rFonts w:ascii="Arial" w:hAnsi="Arial" w:cs="Arial"/>
          <w:color w:val="000000" w:themeColor="text1"/>
          <w:szCs w:val="22"/>
        </w:rPr>
        <w:t>Kunden</w:t>
      </w:r>
      <w:r w:rsidR="006C3079">
        <w:rPr>
          <w:rFonts w:ascii="Arial" w:hAnsi="Arial" w:cs="Arial"/>
          <w:color w:val="000000" w:themeColor="text1"/>
          <w:szCs w:val="22"/>
        </w:rPr>
        <w:t xml:space="preserve"> ist</w:t>
      </w:r>
      <w:r>
        <w:rPr>
          <w:rFonts w:ascii="Arial" w:hAnsi="Arial" w:cs="Arial"/>
          <w:color w:val="000000" w:themeColor="text1"/>
          <w:szCs w:val="22"/>
        </w:rPr>
        <w:t>: „</w:t>
      </w:r>
      <w:r w:rsidR="006C3079">
        <w:rPr>
          <w:rFonts w:ascii="Arial" w:hAnsi="Arial" w:cs="Arial"/>
          <w:color w:val="000000" w:themeColor="text1"/>
          <w:szCs w:val="22"/>
        </w:rPr>
        <w:t>B</w:t>
      </w:r>
      <w:r>
        <w:rPr>
          <w:rFonts w:ascii="Arial" w:hAnsi="Arial" w:cs="Arial"/>
          <w:color w:val="000000" w:themeColor="text1"/>
          <w:szCs w:val="22"/>
        </w:rPr>
        <w:t>eratung beginnt damit, dass wir potentiellen Kunden kostenlose Sicherheits</w:t>
      </w:r>
      <w:r w:rsidR="00A46DB9">
        <w:rPr>
          <w:rFonts w:ascii="Arial" w:hAnsi="Arial" w:cs="Arial"/>
          <w:color w:val="000000" w:themeColor="text1"/>
          <w:szCs w:val="22"/>
        </w:rPr>
        <w:t>-C</w:t>
      </w:r>
      <w:r>
        <w:rPr>
          <w:rFonts w:ascii="Arial" w:hAnsi="Arial" w:cs="Arial"/>
          <w:color w:val="000000" w:themeColor="text1"/>
          <w:szCs w:val="22"/>
        </w:rPr>
        <w:t>hecks vor Ort anbieten, bei denen Mitarbeiter unserer Autorisierten Telenot-Stützpunkte Sicherheitslücken in Gebäuden aufzeigen und Tipps zur Lösung geben. Architekten unterstützen wir beispielsweise mit unserem Planungsservice, bei dem wir – ebenfalls kostenlos – dabei helfen, einen normen- und richtlinienkonformen Entwurf zu entwickeln</w:t>
      </w:r>
      <w:r w:rsidR="001B7207">
        <w:rPr>
          <w:rFonts w:ascii="Arial" w:hAnsi="Arial" w:cs="Arial"/>
          <w:color w:val="000000" w:themeColor="text1"/>
          <w:szCs w:val="22"/>
        </w:rPr>
        <w:t>, bei dem alle Kundenanforderungen mit einfließen.</w:t>
      </w:r>
      <w:r>
        <w:rPr>
          <w:rFonts w:ascii="Arial" w:hAnsi="Arial" w:cs="Arial"/>
          <w:color w:val="000000" w:themeColor="text1"/>
          <w:szCs w:val="22"/>
        </w:rPr>
        <w:t xml:space="preserve">“ </w:t>
      </w:r>
      <w:r w:rsidR="001B7207">
        <w:rPr>
          <w:rFonts w:ascii="Arial" w:hAnsi="Arial" w:cs="Arial"/>
          <w:color w:val="000000" w:themeColor="text1"/>
          <w:szCs w:val="22"/>
        </w:rPr>
        <w:t xml:space="preserve">Die hauseigene Service-Hotline, bei der Experten Probleme direkt an Beispielanlagen </w:t>
      </w:r>
      <w:r w:rsidR="00556F95">
        <w:rPr>
          <w:rFonts w:ascii="Arial" w:hAnsi="Arial" w:cs="Arial"/>
          <w:color w:val="000000" w:themeColor="text1"/>
          <w:szCs w:val="22"/>
        </w:rPr>
        <w:t>lösen</w:t>
      </w:r>
      <w:r w:rsidR="006C3079">
        <w:rPr>
          <w:rFonts w:ascii="Arial" w:hAnsi="Arial" w:cs="Arial"/>
          <w:color w:val="000000" w:themeColor="text1"/>
          <w:szCs w:val="22"/>
        </w:rPr>
        <w:t>,</w:t>
      </w:r>
      <w:r w:rsidR="001B7207">
        <w:rPr>
          <w:rFonts w:ascii="Arial" w:hAnsi="Arial" w:cs="Arial"/>
          <w:color w:val="000000" w:themeColor="text1"/>
          <w:szCs w:val="22"/>
        </w:rPr>
        <w:t xml:space="preserve"> gehört </w:t>
      </w:r>
      <w:r w:rsidR="006C3079">
        <w:rPr>
          <w:rFonts w:ascii="Arial" w:hAnsi="Arial" w:cs="Arial"/>
          <w:color w:val="000000" w:themeColor="text1"/>
          <w:szCs w:val="22"/>
        </w:rPr>
        <w:t xml:space="preserve">ebenfalls zu </w:t>
      </w:r>
      <w:r w:rsidR="001B7207">
        <w:rPr>
          <w:rFonts w:ascii="Arial" w:hAnsi="Arial" w:cs="Arial"/>
          <w:color w:val="000000" w:themeColor="text1"/>
          <w:szCs w:val="22"/>
        </w:rPr>
        <w:t>diesem umfassenden Servicekonzept</w:t>
      </w:r>
      <w:r w:rsidR="006C3079">
        <w:rPr>
          <w:rFonts w:ascii="Arial" w:hAnsi="Arial" w:cs="Arial"/>
          <w:color w:val="000000" w:themeColor="text1"/>
          <w:szCs w:val="22"/>
        </w:rPr>
        <w:t xml:space="preserve">. Ebenso wichtig ist für Telenot das </w:t>
      </w:r>
      <w:r w:rsidR="001B7207">
        <w:rPr>
          <w:rFonts w:ascii="Arial" w:hAnsi="Arial" w:cs="Arial"/>
          <w:color w:val="000000" w:themeColor="text1"/>
          <w:szCs w:val="22"/>
        </w:rPr>
        <w:t>Einholen von Kundenfeedback</w:t>
      </w:r>
      <w:r w:rsidR="006C3079">
        <w:rPr>
          <w:rFonts w:ascii="Arial" w:hAnsi="Arial" w:cs="Arial"/>
          <w:color w:val="000000" w:themeColor="text1"/>
          <w:szCs w:val="22"/>
        </w:rPr>
        <w:t>s</w:t>
      </w:r>
      <w:r w:rsidR="001B7207">
        <w:rPr>
          <w:rFonts w:ascii="Arial" w:hAnsi="Arial" w:cs="Arial"/>
          <w:color w:val="000000" w:themeColor="text1"/>
          <w:szCs w:val="22"/>
        </w:rPr>
        <w:t xml:space="preserve"> nach Abschluss eines Projekts. </w:t>
      </w:r>
      <w:r w:rsidR="006C3079">
        <w:rPr>
          <w:rFonts w:ascii="Arial" w:hAnsi="Arial" w:cs="Arial"/>
          <w:color w:val="000000" w:themeColor="text1"/>
          <w:szCs w:val="22"/>
        </w:rPr>
        <w:t>Dafür gibt es eigene Fragebogen, die kontinuierlich ausgewertet werden. Die direkte Rückmeldun</w:t>
      </w:r>
      <w:r w:rsidR="006726DA">
        <w:rPr>
          <w:rFonts w:ascii="Arial" w:hAnsi="Arial" w:cs="Arial"/>
          <w:color w:val="000000" w:themeColor="text1"/>
          <w:szCs w:val="22"/>
        </w:rPr>
        <w:t xml:space="preserve">g gibt dem Team immer wieder wichtige Hinweise, in welchen Details noch Optimierungen möglich sind. Zudem weiß </w:t>
      </w:r>
      <w:r>
        <w:rPr>
          <w:rFonts w:ascii="Arial" w:hAnsi="Arial" w:cs="Arial"/>
          <w:color w:val="000000" w:themeColor="text1"/>
          <w:szCs w:val="22"/>
        </w:rPr>
        <w:t>Schütz: „</w:t>
      </w:r>
      <w:r w:rsidR="00641348" w:rsidRPr="00641348">
        <w:rPr>
          <w:rFonts w:ascii="Arial" w:hAnsi="Arial" w:cs="Arial"/>
          <w:color w:val="000000" w:themeColor="text1"/>
          <w:szCs w:val="22"/>
        </w:rPr>
        <w:t xml:space="preserve">Jede positive Kundenerfahrung ist ein weiterer Baustein für einen positiven Ruf </w:t>
      </w:r>
      <w:r>
        <w:rPr>
          <w:rFonts w:ascii="Arial" w:hAnsi="Arial" w:cs="Arial"/>
          <w:color w:val="000000" w:themeColor="text1"/>
          <w:szCs w:val="22"/>
        </w:rPr>
        <w:t>–</w:t>
      </w:r>
      <w:r w:rsidR="00641348" w:rsidRPr="00641348">
        <w:rPr>
          <w:rFonts w:ascii="Arial" w:hAnsi="Arial" w:cs="Arial"/>
          <w:color w:val="000000" w:themeColor="text1"/>
          <w:szCs w:val="22"/>
        </w:rPr>
        <w:t xml:space="preserve"> online und offline. Wenn Kunden sich wohlfühlen, ist die Wahrscheinlichkeit groß, dass sie zu Stammkunden werden.</w:t>
      </w:r>
      <w:r>
        <w:rPr>
          <w:rFonts w:ascii="Arial" w:hAnsi="Arial" w:cs="Arial"/>
          <w:color w:val="000000" w:themeColor="text1"/>
          <w:szCs w:val="22"/>
        </w:rPr>
        <w:t>“</w:t>
      </w:r>
    </w:p>
    <w:p w14:paraId="355BAB84" w14:textId="77777777" w:rsidR="00641348" w:rsidRPr="00641348" w:rsidRDefault="00641348" w:rsidP="00641348">
      <w:pPr>
        <w:overflowPunct/>
        <w:autoSpaceDE/>
        <w:autoSpaceDN/>
        <w:adjustRightInd/>
        <w:textAlignment w:val="auto"/>
        <w:rPr>
          <w:rFonts w:ascii="Arial" w:hAnsi="Arial" w:cs="Arial"/>
          <w:color w:val="000000" w:themeColor="text1"/>
          <w:szCs w:val="22"/>
        </w:rPr>
      </w:pPr>
    </w:p>
    <w:p w14:paraId="2EAC54A8" w14:textId="2438724C" w:rsidR="00641348" w:rsidRDefault="00641348" w:rsidP="00641348">
      <w:pPr>
        <w:overflowPunct/>
        <w:autoSpaceDE/>
        <w:autoSpaceDN/>
        <w:adjustRightInd/>
        <w:textAlignment w:val="auto"/>
        <w:rPr>
          <w:rFonts w:ascii="Arial" w:hAnsi="Arial" w:cs="Arial"/>
          <w:color w:val="000000" w:themeColor="text1"/>
          <w:szCs w:val="22"/>
        </w:rPr>
      </w:pPr>
    </w:p>
    <w:p w14:paraId="57B14446" w14:textId="77777777" w:rsidR="00C41EEB" w:rsidRPr="00730DB3" w:rsidRDefault="00C41EEB" w:rsidP="00C41EEB">
      <w:pPr>
        <w:rPr>
          <w:rFonts w:ascii="Arial" w:hAnsi="Arial" w:cs="Arial"/>
          <w:szCs w:val="22"/>
        </w:rPr>
      </w:pPr>
      <w:r>
        <w:rPr>
          <w:rFonts w:ascii="Arial" w:hAnsi="Arial" w:cs="Arial"/>
          <w:noProof/>
          <w:szCs w:val="22"/>
        </w:rPr>
        <w:drawing>
          <wp:inline distT="0" distB="0" distL="0" distR="0" wp14:anchorId="700DF54C" wp14:editId="5E9EEBE4">
            <wp:extent cx="1526019" cy="2010081"/>
            <wp:effectExtent l="12700" t="12700" r="1079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8"/>
                    <a:stretch>
                      <a:fillRect/>
                    </a:stretch>
                  </pic:blipFill>
                  <pic:spPr>
                    <a:xfrm>
                      <a:off x="0" y="0"/>
                      <a:ext cx="1531056" cy="2016716"/>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46950C78" w14:textId="77777777" w:rsidR="00C41EEB" w:rsidRPr="00EE4691" w:rsidRDefault="00C41EEB" w:rsidP="00C41EEB">
      <w:pPr>
        <w:rPr>
          <w:rFonts w:ascii="Arial" w:hAnsi="Arial" w:cs="Arial"/>
          <w:b/>
          <w:szCs w:val="22"/>
        </w:rPr>
      </w:pPr>
      <w:r w:rsidRPr="00EE4691">
        <w:rPr>
          <w:rFonts w:ascii="Arial" w:hAnsi="Arial" w:cs="Arial"/>
          <w:b/>
          <w:szCs w:val="22"/>
        </w:rPr>
        <w:t>Bildtext:</w:t>
      </w:r>
    </w:p>
    <w:p w14:paraId="5F0C25AB" w14:textId="658CC686" w:rsidR="00C41EEB" w:rsidRPr="00883CD4" w:rsidRDefault="00B771D3" w:rsidP="00C41EEB">
      <w:pPr>
        <w:rPr>
          <w:rFonts w:ascii="Arial" w:hAnsi="Arial" w:cs="Arial"/>
          <w:szCs w:val="22"/>
        </w:rPr>
      </w:pPr>
      <w:r>
        <w:rPr>
          <w:rFonts w:ascii="Arial" w:hAnsi="Arial" w:cs="Arial"/>
          <w:szCs w:val="22"/>
        </w:rPr>
        <w:t xml:space="preserve">Auch </w:t>
      </w:r>
      <w:r w:rsidR="004A5F5D">
        <w:rPr>
          <w:rFonts w:ascii="Arial" w:hAnsi="Arial" w:cs="Arial"/>
          <w:szCs w:val="22"/>
        </w:rPr>
        <w:t>i</w:t>
      </w:r>
      <w:r>
        <w:rPr>
          <w:rFonts w:ascii="Arial" w:hAnsi="Arial" w:cs="Arial"/>
          <w:szCs w:val="22"/>
        </w:rPr>
        <w:t>m Jahr 2022</w:t>
      </w:r>
      <w:r w:rsidR="006726DA">
        <w:rPr>
          <w:rFonts w:ascii="Arial" w:hAnsi="Arial" w:cs="Arial"/>
          <w:szCs w:val="22"/>
        </w:rPr>
        <w:t xml:space="preserve"> </w:t>
      </w:r>
      <w:r>
        <w:rPr>
          <w:rFonts w:ascii="Arial" w:hAnsi="Arial" w:cs="Arial"/>
          <w:szCs w:val="22"/>
        </w:rPr>
        <w:t>kann</w:t>
      </w:r>
      <w:r w:rsidR="006726DA">
        <w:rPr>
          <w:rFonts w:ascii="Arial" w:hAnsi="Arial" w:cs="Arial"/>
          <w:szCs w:val="22"/>
        </w:rPr>
        <w:t xml:space="preserve"> Telenot bei der Studie „Exzellente Kundenberatung“ von Deutschlandtest </w:t>
      </w:r>
      <w:r w:rsidR="004337DF">
        <w:rPr>
          <w:rFonts w:ascii="Arial" w:hAnsi="Arial" w:cs="Arial"/>
          <w:szCs w:val="22"/>
        </w:rPr>
        <w:t xml:space="preserve">den </w:t>
      </w:r>
      <w:r>
        <w:rPr>
          <w:rFonts w:ascii="Arial" w:hAnsi="Arial" w:cs="Arial"/>
          <w:szCs w:val="22"/>
        </w:rPr>
        <w:t xml:space="preserve">Spitzenplatz erzielen und damit den Vorjahreserfolg wiederholen. Das </w:t>
      </w:r>
      <w:r w:rsidR="00E024E0">
        <w:rPr>
          <w:rFonts w:ascii="Arial" w:hAnsi="Arial" w:cs="Arial"/>
          <w:szCs w:val="22"/>
        </w:rPr>
        <w:t>Ergebnis</w:t>
      </w:r>
      <w:r>
        <w:rPr>
          <w:rFonts w:ascii="Arial" w:hAnsi="Arial" w:cs="Arial"/>
          <w:szCs w:val="22"/>
        </w:rPr>
        <w:t xml:space="preserve"> bestätigt das umfassende Servicekonzept des renommierten Herstellers elektronischer Sicherheitstechnik.</w:t>
      </w:r>
      <w:r w:rsidR="00C41EEB" w:rsidRPr="00883CD4">
        <w:rPr>
          <w:rFonts w:ascii="Arial" w:hAnsi="Arial" w:cs="Arial"/>
          <w:szCs w:val="22"/>
        </w:rPr>
        <w:br/>
        <w:t>(</w:t>
      </w:r>
      <w:r w:rsidR="00C41EEB" w:rsidRPr="00883CD4">
        <w:rPr>
          <w:rFonts w:ascii="Arial" w:hAnsi="Arial" w:cs="Arial"/>
          <w:b/>
          <w:szCs w:val="22"/>
        </w:rPr>
        <w:t>Quelle:</w:t>
      </w:r>
      <w:r w:rsidR="00C41EEB" w:rsidRPr="00883CD4">
        <w:rPr>
          <w:rFonts w:ascii="Arial" w:hAnsi="Arial" w:cs="Arial"/>
          <w:szCs w:val="22"/>
        </w:rPr>
        <w:t xml:space="preserve"> Telenot Electronic GmbH)</w:t>
      </w:r>
    </w:p>
    <w:p w14:paraId="524541C1" w14:textId="24B8BAF0" w:rsidR="00883CD4" w:rsidRDefault="00883CD4" w:rsidP="00EC583C">
      <w:pPr>
        <w:overflowPunct/>
        <w:autoSpaceDE/>
        <w:autoSpaceDN/>
        <w:adjustRightInd/>
        <w:textAlignment w:val="auto"/>
        <w:rPr>
          <w:rFonts w:ascii="Arial" w:hAnsi="Arial" w:cs="Arial"/>
          <w:b/>
          <w:color w:val="000000" w:themeColor="text1"/>
          <w:szCs w:val="22"/>
        </w:rPr>
      </w:pPr>
    </w:p>
    <w:p w14:paraId="3B9B3EFB" w14:textId="77777777" w:rsidR="006726DA" w:rsidRPr="00730DB3" w:rsidRDefault="006726DA" w:rsidP="006726DA">
      <w:pPr>
        <w:rPr>
          <w:rFonts w:ascii="Arial" w:hAnsi="Arial" w:cs="Arial"/>
          <w:szCs w:val="22"/>
        </w:rPr>
      </w:pPr>
      <w:r>
        <w:rPr>
          <w:rFonts w:ascii="Arial" w:hAnsi="Arial" w:cs="Arial"/>
          <w:noProof/>
          <w:szCs w:val="22"/>
        </w:rPr>
        <w:lastRenderedPageBreak/>
        <w:drawing>
          <wp:inline distT="0" distB="0" distL="0" distR="0" wp14:anchorId="7DA7E48A" wp14:editId="0AC04283">
            <wp:extent cx="1030039" cy="1460503"/>
            <wp:effectExtent l="12700" t="12700" r="11430" b="127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LENOT-Schulungsprogramm-2021.jpg"/>
                    <pic:cNvPicPr/>
                  </pic:nvPicPr>
                  <pic:blipFill>
                    <a:blip r:embed="rId9"/>
                    <a:stretch>
                      <a:fillRect/>
                    </a:stretch>
                  </pic:blipFill>
                  <pic:spPr>
                    <a:xfrm>
                      <a:off x="0" y="0"/>
                      <a:ext cx="1030039" cy="1460503"/>
                    </a:xfrm>
                    <a:prstGeom prst="rect">
                      <a:avLst/>
                    </a:prstGeom>
                    <a:ln w="3175">
                      <a:solidFill>
                        <a:schemeClr val="tx1"/>
                      </a:solidFill>
                    </a:ln>
                  </pic:spPr>
                </pic:pic>
              </a:graphicData>
            </a:graphic>
          </wp:inline>
        </w:drawing>
      </w:r>
      <w:r w:rsidRPr="00730DB3">
        <w:rPr>
          <w:rFonts w:ascii="Arial" w:hAnsi="Arial" w:cs="Arial"/>
          <w:szCs w:val="22"/>
        </w:rPr>
        <w:t xml:space="preserve"> </w:t>
      </w:r>
    </w:p>
    <w:p w14:paraId="4DCC0963" w14:textId="77777777" w:rsidR="006726DA" w:rsidRPr="00EE4691" w:rsidRDefault="006726DA" w:rsidP="006726DA">
      <w:pPr>
        <w:rPr>
          <w:rFonts w:ascii="Arial" w:hAnsi="Arial" w:cs="Arial"/>
          <w:b/>
          <w:szCs w:val="22"/>
        </w:rPr>
      </w:pPr>
      <w:r w:rsidRPr="00EE4691">
        <w:rPr>
          <w:rFonts w:ascii="Arial" w:hAnsi="Arial" w:cs="Arial"/>
          <w:b/>
          <w:szCs w:val="22"/>
        </w:rPr>
        <w:t>Bildtext:</w:t>
      </w:r>
    </w:p>
    <w:p w14:paraId="2790EB84" w14:textId="19F13EEA" w:rsidR="006726DA" w:rsidRPr="00883CD4" w:rsidRDefault="00B771D3" w:rsidP="006726DA">
      <w:pPr>
        <w:rPr>
          <w:rFonts w:ascii="Arial" w:hAnsi="Arial" w:cs="Arial"/>
          <w:szCs w:val="22"/>
        </w:rPr>
      </w:pPr>
      <w:r>
        <w:rPr>
          <w:rFonts w:ascii="Arial" w:hAnsi="Arial" w:cs="Arial"/>
          <w:szCs w:val="22"/>
        </w:rPr>
        <w:t xml:space="preserve">Timm Schütz, </w:t>
      </w:r>
      <w:r w:rsidR="009D005A">
        <w:rPr>
          <w:rFonts w:ascii="Arial" w:hAnsi="Arial" w:cs="Arial"/>
          <w:color w:val="000000" w:themeColor="text1"/>
          <w:szCs w:val="22"/>
        </w:rPr>
        <w:t>Bereichsleiter Anwendungstechnik und Schulung bei Telenot</w:t>
      </w:r>
      <w:r>
        <w:rPr>
          <w:rFonts w:ascii="Arial" w:hAnsi="Arial" w:cs="Arial"/>
          <w:szCs w:val="22"/>
        </w:rPr>
        <w:t xml:space="preserve">, weiß, dass höchster Standard bei </w:t>
      </w:r>
      <w:r w:rsidRPr="00D302F3">
        <w:rPr>
          <w:rFonts w:ascii="Arial" w:hAnsi="Arial" w:cs="Arial"/>
          <w:color w:val="000000" w:themeColor="text1"/>
          <w:szCs w:val="22"/>
        </w:rPr>
        <w:t xml:space="preserve">Service und Support </w:t>
      </w:r>
      <w:r>
        <w:rPr>
          <w:rFonts w:ascii="Arial" w:hAnsi="Arial" w:cs="Arial"/>
          <w:color w:val="000000" w:themeColor="text1"/>
          <w:szCs w:val="22"/>
        </w:rPr>
        <w:t xml:space="preserve">eine wichtige Grundlage </w:t>
      </w:r>
      <w:r w:rsidR="003B60C0">
        <w:rPr>
          <w:rFonts w:ascii="Arial" w:hAnsi="Arial" w:cs="Arial"/>
          <w:color w:val="000000" w:themeColor="text1"/>
          <w:szCs w:val="22"/>
        </w:rPr>
        <w:t>ist</w:t>
      </w:r>
      <w:r>
        <w:rPr>
          <w:rFonts w:ascii="Arial" w:hAnsi="Arial" w:cs="Arial"/>
          <w:color w:val="000000" w:themeColor="text1"/>
          <w:szCs w:val="22"/>
        </w:rPr>
        <w:t>, damit sich Nutzer mit einer elektronischen Sicherheitslösung wohl fühlen.</w:t>
      </w:r>
      <w:r w:rsidR="006726DA" w:rsidRPr="00883CD4">
        <w:rPr>
          <w:rFonts w:ascii="Arial" w:hAnsi="Arial" w:cs="Arial"/>
          <w:szCs w:val="22"/>
        </w:rPr>
        <w:br/>
        <w:t>(</w:t>
      </w:r>
      <w:r w:rsidR="006726DA" w:rsidRPr="00883CD4">
        <w:rPr>
          <w:rFonts w:ascii="Arial" w:hAnsi="Arial" w:cs="Arial"/>
          <w:b/>
          <w:szCs w:val="22"/>
        </w:rPr>
        <w:t>Quelle:</w:t>
      </w:r>
      <w:r w:rsidR="006726DA" w:rsidRPr="00883CD4">
        <w:rPr>
          <w:rFonts w:ascii="Arial" w:hAnsi="Arial" w:cs="Arial"/>
          <w:szCs w:val="22"/>
        </w:rPr>
        <w:t xml:space="preserve"> Telenot Electronic GmbH)</w:t>
      </w:r>
    </w:p>
    <w:p w14:paraId="0506DC25" w14:textId="77777777" w:rsidR="00891C2F" w:rsidRDefault="00891C2F" w:rsidP="00EC583C">
      <w:pPr>
        <w:rPr>
          <w:rFonts w:ascii="Arial" w:hAnsi="Arial" w:cs="Arial"/>
          <w:color w:val="000000" w:themeColor="text1"/>
          <w:szCs w:val="22"/>
        </w:rPr>
      </w:pPr>
    </w:p>
    <w:p w14:paraId="443390B5" w14:textId="77777777" w:rsidR="00011B76" w:rsidRPr="008201DB" w:rsidRDefault="00011B76" w:rsidP="00EC583C">
      <w:pPr>
        <w:rPr>
          <w:rFonts w:ascii="Arial" w:hAnsi="Arial" w:cs="Arial"/>
          <w:szCs w:val="22"/>
        </w:rPr>
      </w:pPr>
    </w:p>
    <w:p w14:paraId="55D3FAA8" w14:textId="77777777" w:rsidR="00D90119" w:rsidRDefault="00D90119" w:rsidP="00EC583C">
      <w:pPr>
        <w:rPr>
          <w:rFonts w:ascii="Arial" w:hAnsi="Arial" w:cs="Arial"/>
          <w:i/>
          <w:iCs/>
          <w:szCs w:val="22"/>
        </w:rPr>
      </w:pPr>
      <w:r>
        <w:rPr>
          <w:rFonts w:ascii="Arial" w:hAnsi="Arial" w:cs="Arial"/>
          <w:i/>
          <w:iCs/>
          <w:szCs w:val="22"/>
        </w:rPr>
        <w:t>Über Telenot:</w:t>
      </w:r>
    </w:p>
    <w:p w14:paraId="4043D74C" w14:textId="77777777" w:rsidR="00D90119" w:rsidRDefault="00D90119" w:rsidP="00EC583C">
      <w:pPr>
        <w:rPr>
          <w:rFonts w:ascii="Arial" w:hAnsi="Arial" w:cs="Arial"/>
          <w:i/>
          <w:iCs/>
          <w:szCs w:val="22"/>
        </w:rPr>
      </w:pPr>
    </w:p>
    <w:p w14:paraId="05A75767" w14:textId="1126E79E" w:rsidR="00D90119" w:rsidRDefault="00D90119" w:rsidP="00EC583C">
      <w:pPr>
        <w:overflowPunct/>
        <w:autoSpaceDE/>
        <w:autoSpaceDN/>
        <w:adjustRightInd/>
        <w:textAlignment w:val="auto"/>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 xml:space="preserve">Damit garantiert Telenot verbriefte Sicherheit in Deutschland, Österreich, der Schweiz und zahlreichen weiteren europäischen Ländern. </w:t>
      </w:r>
      <w:r w:rsidR="00C739D5">
        <w:rPr>
          <w:rFonts w:ascii="Arial" w:hAnsi="Arial" w:cs="Arial"/>
          <w:bCs/>
          <w:i/>
          <w:iCs/>
        </w:rPr>
        <w:t>Intelligente Einbruchmelde-, Brandmelde- und Zutrittskontrollsysteme</w:t>
      </w:r>
      <w:r w:rsidR="00C739D5" w:rsidRPr="00AC597C">
        <w:rPr>
          <w:rFonts w:ascii="Arial" w:hAnsi="Arial" w:cs="Arial"/>
          <w:bCs/>
          <w:i/>
          <w:iCs/>
        </w:rPr>
        <w:t xml:space="preserve"> </w:t>
      </w:r>
      <w:r w:rsidRPr="00AC597C">
        <w:rPr>
          <w:rFonts w:ascii="Arial" w:hAnsi="Arial" w:cs="Arial"/>
          <w:bCs/>
          <w:i/>
          <w:iCs/>
        </w:rPr>
        <w:t>von Telenot finden sich in Privathaushalten, kleinen und mittleren Unternehmen, im Einzelhandel, der Industrie und der öffentlichen Hand.</w:t>
      </w:r>
    </w:p>
    <w:p w14:paraId="7FD0C742" w14:textId="77777777" w:rsidR="00D90119" w:rsidRPr="00AC597C" w:rsidRDefault="002927E8" w:rsidP="00EC583C">
      <w:pPr>
        <w:overflowPunct/>
        <w:autoSpaceDE/>
        <w:autoSpaceDN/>
        <w:adjustRightInd/>
        <w:textAlignment w:val="auto"/>
        <w:rPr>
          <w:rFonts w:ascii="Times New Roman" w:hAnsi="Times New Roman"/>
          <w:sz w:val="24"/>
        </w:rPr>
      </w:pPr>
      <w:hyperlink r:id="rId10" w:history="1">
        <w:r w:rsidR="00D90119" w:rsidRPr="00A21EE7">
          <w:rPr>
            <w:rStyle w:val="Hyperlink"/>
            <w:rFonts w:ascii="Arial" w:hAnsi="Arial" w:cs="Arial"/>
            <w:bCs/>
          </w:rPr>
          <w:t>www.telenot.de</w:t>
        </w:r>
      </w:hyperlink>
    </w:p>
    <w:p w14:paraId="3E84DE94" w14:textId="77777777" w:rsidR="003073BC" w:rsidRPr="00AF6ABC" w:rsidRDefault="003073BC" w:rsidP="00EC583C">
      <w:pPr>
        <w:rPr>
          <w:rFonts w:ascii="Arial" w:hAnsi="Arial" w:cs="Arial"/>
          <w:b/>
          <w:szCs w:val="22"/>
        </w:rPr>
      </w:pPr>
    </w:p>
    <w:p w14:paraId="0A5BB43D" w14:textId="77777777" w:rsidR="00A557A1" w:rsidRPr="00034125" w:rsidRDefault="007372C1" w:rsidP="00EC583C">
      <w:pPr>
        <w:widowControl w:val="0"/>
        <w:overflowPunct/>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sectPr w:rsidR="00A557A1" w:rsidRPr="00034125" w:rsidSect="0098768F">
      <w:headerReference w:type="default" r:id="rId11"/>
      <w:footerReference w:type="default" r:id="rId12"/>
      <w:pgSz w:w="11907" w:h="16840" w:code="9"/>
      <w:pgMar w:top="2269" w:right="2268" w:bottom="1701" w:left="2268" w:header="851"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AE54C3" w16cex:dateUtc="2022-02-09T13:57:00Z"/>
  <w16cex:commentExtensible w16cex:durableId="25AE567F" w16cex:dateUtc="2022-02-09T14:04:00Z"/>
  <w16cex:commentExtensible w16cex:durableId="25AE5ABD" w16cex:dateUtc="2022-02-09T14:22:00Z"/>
  <w16cex:commentExtensible w16cex:durableId="25B0D14A" w16cex:dateUtc="2022-02-11T11: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28D8F" w14:textId="77777777" w:rsidR="002927E8" w:rsidRDefault="002927E8">
      <w:r>
        <w:separator/>
      </w:r>
    </w:p>
  </w:endnote>
  <w:endnote w:type="continuationSeparator" w:id="0">
    <w:p w14:paraId="546AE5CC" w14:textId="77777777" w:rsidR="002927E8" w:rsidRDefault="0029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Genev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The Sans"/>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00"/>
    <w:family w:val="swiss"/>
    <w:notTrueType/>
    <w:pitch w:val="variable"/>
    <w:sig w:usb0="800000AF" w:usb1="5000204A" w:usb2="00000000" w:usb3="00000000" w:csb0="0000009B"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" filled="f" stroked="f" strokeweight="0">
              <v:path arrowok="t"/>
              <v:textbox inset="0,0,0,0">
                <w:txbxContent>
                  <w:p w14:paraId="5FB74F56" w14:textId="63FDA702"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E5E01">
                      <w:rPr>
                        <w:rStyle w:val="Seitenzahl"/>
                        <w:rFonts w:ascii="Frutiger 45 Light" w:hAnsi="Frutiger 45 Light"/>
                        <w:noProof/>
                        <w:sz w:val="18"/>
                        <w:szCs w:val="18"/>
                      </w:rPr>
                      <w:t>4</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A1CB0" w14:textId="77777777" w:rsidR="002927E8" w:rsidRDefault="002927E8">
      <w:r>
        <w:separator/>
      </w:r>
    </w:p>
  </w:footnote>
  <w:footnote w:type="continuationSeparator" w:id="0">
    <w:p w14:paraId="0224A9DD" w14:textId="77777777" w:rsidR="002927E8" w:rsidRDefault="0029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hideSpellingErrors/>
  <w:hideGrammaticalError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7420"/>
    <w:rsid w:val="00007D27"/>
    <w:rsid w:val="00010DD5"/>
    <w:rsid w:val="00011A25"/>
    <w:rsid w:val="00011B76"/>
    <w:rsid w:val="00011F8A"/>
    <w:rsid w:val="000133A5"/>
    <w:rsid w:val="00013B13"/>
    <w:rsid w:val="0001419B"/>
    <w:rsid w:val="00016141"/>
    <w:rsid w:val="00017802"/>
    <w:rsid w:val="00017956"/>
    <w:rsid w:val="00017CF0"/>
    <w:rsid w:val="00020142"/>
    <w:rsid w:val="00020297"/>
    <w:rsid w:val="000208FD"/>
    <w:rsid w:val="00025224"/>
    <w:rsid w:val="00034125"/>
    <w:rsid w:val="00034400"/>
    <w:rsid w:val="00035D5B"/>
    <w:rsid w:val="0003662D"/>
    <w:rsid w:val="00040687"/>
    <w:rsid w:val="00045171"/>
    <w:rsid w:val="000466B3"/>
    <w:rsid w:val="0004695F"/>
    <w:rsid w:val="00047F56"/>
    <w:rsid w:val="00050420"/>
    <w:rsid w:val="000506DE"/>
    <w:rsid w:val="000506E2"/>
    <w:rsid w:val="000548DE"/>
    <w:rsid w:val="0005553A"/>
    <w:rsid w:val="00055EDF"/>
    <w:rsid w:val="0006222A"/>
    <w:rsid w:val="00062537"/>
    <w:rsid w:val="00064791"/>
    <w:rsid w:val="00064C94"/>
    <w:rsid w:val="000653C7"/>
    <w:rsid w:val="000659E0"/>
    <w:rsid w:val="00066EDB"/>
    <w:rsid w:val="00071627"/>
    <w:rsid w:val="00072B9A"/>
    <w:rsid w:val="000730D1"/>
    <w:rsid w:val="00074A6D"/>
    <w:rsid w:val="00074B84"/>
    <w:rsid w:val="0007529F"/>
    <w:rsid w:val="00076629"/>
    <w:rsid w:val="00077A5E"/>
    <w:rsid w:val="00084C23"/>
    <w:rsid w:val="00086640"/>
    <w:rsid w:val="000867ED"/>
    <w:rsid w:val="00086C60"/>
    <w:rsid w:val="00091C4B"/>
    <w:rsid w:val="00093195"/>
    <w:rsid w:val="00093D2B"/>
    <w:rsid w:val="00094646"/>
    <w:rsid w:val="000947DA"/>
    <w:rsid w:val="00095373"/>
    <w:rsid w:val="00096065"/>
    <w:rsid w:val="00097494"/>
    <w:rsid w:val="00097A9C"/>
    <w:rsid w:val="000A0733"/>
    <w:rsid w:val="000A2FAD"/>
    <w:rsid w:val="000A5B05"/>
    <w:rsid w:val="000B1DB4"/>
    <w:rsid w:val="000B2EE8"/>
    <w:rsid w:val="000B595C"/>
    <w:rsid w:val="000B6AA4"/>
    <w:rsid w:val="000C3669"/>
    <w:rsid w:val="000C441E"/>
    <w:rsid w:val="000C57CC"/>
    <w:rsid w:val="000D0017"/>
    <w:rsid w:val="000D117E"/>
    <w:rsid w:val="000D1D99"/>
    <w:rsid w:val="000D3E76"/>
    <w:rsid w:val="000D4D33"/>
    <w:rsid w:val="000D5B66"/>
    <w:rsid w:val="000E010A"/>
    <w:rsid w:val="000E46C4"/>
    <w:rsid w:val="000E50FF"/>
    <w:rsid w:val="000E75B6"/>
    <w:rsid w:val="000F0205"/>
    <w:rsid w:val="000F043F"/>
    <w:rsid w:val="000F15EE"/>
    <w:rsid w:val="000F2118"/>
    <w:rsid w:val="000F2E0A"/>
    <w:rsid w:val="000F44C0"/>
    <w:rsid w:val="000F50CF"/>
    <w:rsid w:val="000F78E4"/>
    <w:rsid w:val="001008D4"/>
    <w:rsid w:val="00101B26"/>
    <w:rsid w:val="00101DC0"/>
    <w:rsid w:val="00102CF3"/>
    <w:rsid w:val="001054DB"/>
    <w:rsid w:val="001120C0"/>
    <w:rsid w:val="00112547"/>
    <w:rsid w:val="001145E0"/>
    <w:rsid w:val="00115E03"/>
    <w:rsid w:val="00116EFE"/>
    <w:rsid w:val="0011736B"/>
    <w:rsid w:val="00121090"/>
    <w:rsid w:val="00121EA1"/>
    <w:rsid w:val="00122389"/>
    <w:rsid w:val="001228F2"/>
    <w:rsid w:val="00124374"/>
    <w:rsid w:val="001260C5"/>
    <w:rsid w:val="001278EC"/>
    <w:rsid w:val="00127FD3"/>
    <w:rsid w:val="0013057C"/>
    <w:rsid w:val="00133469"/>
    <w:rsid w:val="00136506"/>
    <w:rsid w:val="00137131"/>
    <w:rsid w:val="00137F89"/>
    <w:rsid w:val="00141244"/>
    <w:rsid w:val="00141667"/>
    <w:rsid w:val="00141911"/>
    <w:rsid w:val="001448A4"/>
    <w:rsid w:val="0014584A"/>
    <w:rsid w:val="00145E47"/>
    <w:rsid w:val="00145F83"/>
    <w:rsid w:val="001505C8"/>
    <w:rsid w:val="00150960"/>
    <w:rsid w:val="001542E1"/>
    <w:rsid w:val="00155A22"/>
    <w:rsid w:val="00157CBF"/>
    <w:rsid w:val="00160622"/>
    <w:rsid w:val="001618E5"/>
    <w:rsid w:val="00161CCF"/>
    <w:rsid w:val="00165CA5"/>
    <w:rsid w:val="0016623A"/>
    <w:rsid w:val="001667B3"/>
    <w:rsid w:val="001673CA"/>
    <w:rsid w:val="001707BF"/>
    <w:rsid w:val="00170EEF"/>
    <w:rsid w:val="00170F34"/>
    <w:rsid w:val="00171955"/>
    <w:rsid w:val="00174E75"/>
    <w:rsid w:val="0017580E"/>
    <w:rsid w:val="00176B05"/>
    <w:rsid w:val="001773AA"/>
    <w:rsid w:val="0017750E"/>
    <w:rsid w:val="00180D27"/>
    <w:rsid w:val="0018366E"/>
    <w:rsid w:val="001872CC"/>
    <w:rsid w:val="00190997"/>
    <w:rsid w:val="00195ECC"/>
    <w:rsid w:val="00195FB5"/>
    <w:rsid w:val="00197A47"/>
    <w:rsid w:val="00197B5F"/>
    <w:rsid w:val="001A0BDA"/>
    <w:rsid w:val="001A1138"/>
    <w:rsid w:val="001A2A1A"/>
    <w:rsid w:val="001A48FC"/>
    <w:rsid w:val="001A5E5C"/>
    <w:rsid w:val="001A692C"/>
    <w:rsid w:val="001A79E7"/>
    <w:rsid w:val="001B0BEB"/>
    <w:rsid w:val="001B0FA0"/>
    <w:rsid w:val="001B1987"/>
    <w:rsid w:val="001B2AFF"/>
    <w:rsid w:val="001B3AD2"/>
    <w:rsid w:val="001B5EDF"/>
    <w:rsid w:val="001B7207"/>
    <w:rsid w:val="001B7B5A"/>
    <w:rsid w:val="001C1347"/>
    <w:rsid w:val="001C1444"/>
    <w:rsid w:val="001C184D"/>
    <w:rsid w:val="001C29D1"/>
    <w:rsid w:val="001C4BC1"/>
    <w:rsid w:val="001C7F4A"/>
    <w:rsid w:val="001D156A"/>
    <w:rsid w:val="001D156C"/>
    <w:rsid w:val="001D206E"/>
    <w:rsid w:val="001D2A02"/>
    <w:rsid w:val="001D4A01"/>
    <w:rsid w:val="001D73D4"/>
    <w:rsid w:val="001D7B52"/>
    <w:rsid w:val="001E0E30"/>
    <w:rsid w:val="001E1D34"/>
    <w:rsid w:val="001E3E33"/>
    <w:rsid w:val="001E44FE"/>
    <w:rsid w:val="001E62B4"/>
    <w:rsid w:val="001E704B"/>
    <w:rsid w:val="001E7154"/>
    <w:rsid w:val="001E7F7A"/>
    <w:rsid w:val="001F2CE7"/>
    <w:rsid w:val="001F4B04"/>
    <w:rsid w:val="001F56D6"/>
    <w:rsid w:val="001F5920"/>
    <w:rsid w:val="001F6E77"/>
    <w:rsid w:val="001F7FFA"/>
    <w:rsid w:val="00201D2A"/>
    <w:rsid w:val="00202C32"/>
    <w:rsid w:val="00204ED8"/>
    <w:rsid w:val="00205058"/>
    <w:rsid w:val="002053FF"/>
    <w:rsid w:val="00205668"/>
    <w:rsid w:val="00205FF0"/>
    <w:rsid w:val="00210733"/>
    <w:rsid w:val="00213646"/>
    <w:rsid w:val="00215894"/>
    <w:rsid w:val="00216742"/>
    <w:rsid w:val="00216B41"/>
    <w:rsid w:val="002178BB"/>
    <w:rsid w:val="00220CDE"/>
    <w:rsid w:val="00221916"/>
    <w:rsid w:val="00221AC1"/>
    <w:rsid w:val="00221D6C"/>
    <w:rsid w:val="0022265B"/>
    <w:rsid w:val="002230C7"/>
    <w:rsid w:val="00223799"/>
    <w:rsid w:val="002260B8"/>
    <w:rsid w:val="00227C4C"/>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198F"/>
    <w:rsid w:val="002438DD"/>
    <w:rsid w:val="00243BC3"/>
    <w:rsid w:val="00244356"/>
    <w:rsid w:val="00244983"/>
    <w:rsid w:val="00244D71"/>
    <w:rsid w:val="002454D3"/>
    <w:rsid w:val="002465B7"/>
    <w:rsid w:val="002514D3"/>
    <w:rsid w:val="00251FB4"/>
    <w:rsid w:val="00252D3C"/>
    <w:rsid w:val="00254006"/>
    <w:rsid w:val="00255401"/>
    <w:rsid w:val="002554B7"/>
    <w:rsid w:val="002562EC"/>
    <w:rsid w:val="0025728D"/>
    <w:rsid w:val="00257AB3"/>
    <w:rsid w:val="00260243"/>
    <w:rsid w:val="00260605"/>
    <w:rsid w:val="00260D5F"/>
    <w:rsid w:val="0026149D"/>
    <w:rsid w:val="0026195B"/>
    <w:rsid w:val="00261B24"/>
    <w:rsid w:val="00265974"/>
    <w:rsid w:val="00266B89"/>
    <w:rsid w:val="0026781A"/>
    <w:rsid w:val="0026790D"/>
    <w:rsid w:val="00271AAB"/>
    <w:rsid w:val="00274523"/>
    <w:rsid w:val="00276DCD"/>
    <w:rsid w:val="0028407F"/>
    <w:rsid w:val="002855BF"/>
    <w:rsid w:val="0029038C"/>
    <w:rsid w:val="0029064C"/>
    <w:rsid w:val="00290A9B"/>
    <w:rsid w:val="002927E8"/>
    <w:rsid w:val="00292C3E"/>
    <w:rsid w:val="0029319E"/>
    <w:rsid w:val="002951E2"/>
    <w:rsid w:val="00295203"/>
    <w:rsid w:val="0029568F"/>
    <w:rsid w:val="00295980"/>
    <w:rsid w:val="002963CC"/>
    <w:rsid w:val="002977E7"/>
    <w:rsid w:val="002A2CA7"/>
    <w:rsid w:val="002A2EA0"/>
    <w:rsid w:val="002A3D2D"/>
    <w:rsid w:val="002A45FE"/>
    <w:rsid w:val="002A6752"/>
    <w:rsid w:val="002A6A5B"/>
    <w:rsid w:val="002A78B1"/>
    <w:rsid w:val="002A7B90"/>
    <w:rsid w:val="002B2EB6"/>
    <w:rsid w:val="002B3ABA"/>
    <w:rsid w:val="002B3B69"/>
    <w:rsid w:val="002B4E98"/>
    <w:rsid w:val="002B4F89"/>
    <w:rsid w:val="002B51A5"/>
    <w:rsid w:val="002B52FD"/>
    <w:rsid w:val="002C05B2"/>
    <w:rsid w:val="002C067C"/>
    <w:rsid w:val="002C0C1B"/>
    <w:rsid w:val="002C3672"/>
    <w:rsid w:val="002C5BF5"/>
    <w:rsid w:val="002C626A"/>
    <w:rsid w:val="002C67FB"/>
    <w:rsid w:val="002C71CA"/>
    <w:rsid w:val="002D0EC1"/>
    <w:rsid w:val="002D18CE"/>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F6E"/>
    <w:rsid w:val="002F76D9"/>
    <w:rsid w:val="002F7B02"/>
    <w:rsid w:val="00300ECC"/>
    <w:rsid w:val="0030289B"/>
    <w:rsid w:val="00303272"/>
    <w:rsid w:val="0030348A"/>
    <w:rsid w:val="00304707"/>
    <w:rsid w:val="003073BC"/>
    <w:rsid w:val="003101BC"/>
    <w:rsid w:val="003106F2"/>
    <w:rsid w:val="00311A55"/>
    <w:rsid w:val="00312176"/>
    <w:rsid w:val="00312A89"/>
    <w:rsid w:val="00312E04"/>
    <w:rsid w:val="00320AD5"/>
    <w:rsid w:val="00322A7B"/>
    <w:rsid w:val="00323A2C"/>
    <w:rsid w:val="00324034"/>
    <w:rsid w:val="00326228"/>
    <w:rsid w:val="0033148A"/>
    <w:rsid w:val="00331AFF"/>
    <w:rsid w:val="0033220D"/>
    <w:rsid w:val="0033259D"/>
    <w:rsid w:val="00333452"/>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6085"/>
    <w:rsid w:val="0035651E"/>
    <w:rsid w:val="00356571"/>
    <w:rsid w:val="0035706D"/>
    <w:rsid w:val="00360402"/>
    <w:rsid w:val="003612EE"/>
    <w:rsid w:val="00361A4C"/>
    <w:rsid w:val="003644AB"/>
    <w:rsid w:val="00366A90"/>
    <w:rsid w:val="00366B5E"/>
    <w:rsid w:val="00366E3E"/>
    <w:rsid w:val="003706A4"/>
    <w:rsid w:val="00371342"/>
    <w:rsid w:val="003739A3"/>
    <w:rsid w:val="00375064"/>
    <w:rsid w:val="00376660"/>
    <w:rsid w:val="0037760E"/>
    <w:rsid w:val="00377B84"/>
    <w:rsid w:val="00380626"/>
    <w:rsid w:val="00384DD9"/>
    <w:rsid w:val="00384FF7"/>
    <w:rsid w:val="0038646F"/>
    <w:rsid w:val="00386A95"/>
    <w:rsid w:val="00386AA9"/>
    <w:rsid w:val="003876B5"/>
    <w:rsid w:val="00392061"/>
    <w:rsid w:val="003953CF"/>
    <w:rsid w:val="003A42B8"/>
    <w:rsid w:val="003A7683"/>
    <w:rsid w:val="003A797B"/>
    <w:rsid w:val="003B12E0"/>
    <w:rsid w:val="003B1D30"/>
    <w:rsid w:val="003B4049"/>
    <w:rsid w:val="003B47FC"/>
    <w:rsid w:val="003B49B3"/>
    <w:rsid w:val="003B549B"/>
    <w:rsid w:val="003B60C0"/>
    <w:rsid w:val="003B62B9"/>
    <w:rsid w:val="003B653B"/>
    <w:rsid w:val="003B6BC8"/>
    <w:rsid w:val="003C18FB"/>
    <w:rsid w:val="003C1A91"/>
    <w:rsid w:val="003C396C"/>
    <w:rsid w:val="003C60A0"/>
    <w:rsid w:val="003C670F"/>
    <w:rsid w:val="003D157F"/>
    <w:rsid w:val="003D2F11"/>
    <w:rsid w:val="003D56F3"/>
    <w:rsid w:val="003D68B4"/>
    <w:rsid w:val="003E083A"/>
    <w:rsid w:val="003E0A73"/>
    <w:rsid w:val="003E2ED8"/>
    <w:rsid w:val="003E335C"/>
    <w:rsid w:val="003E44D7"/>
    <w:rsid w:val="003E489B"/>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37DF"/>
    <w:rsid w:val="00436678"/>
    <w:rsid w:val="00436D4D"/>
    <w:rsid w:val="004372D2"/>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61AC0"/>
    <w:rsid w:val="00461C11"/>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37FE"/>
    <w:rsid w:val="004A41EB"/>
    <w:rsid w:val="004A4D1B"/>
    <w:rsid w:val="004A4D85"/>
    <w:rsid w:val="004A5A5B"/>
    <w:rsid w:val="004A5F5D"/>
    <w:rsid w:val="004A6716"/>
    <w:rsid w:val="004A6846"/>
    <w:rsid w:val="004B03D9"/>
    <w:rsid w:val="004B208F"/>
    <w:rsid w:val="004B2E6F"/>
    <w:rsid w:val="004B42D7"/>
    <w:rsid w:val="004B7A58"/>
    <w:rsid w:val="004B7CE2"/>
    <w:rsid w:val="004C19B4"/>
    <w:rsid w:val="004C780F"/>
    <w:rsid w:val="004C7A2C"/>
    <w:rsid w:val="004D001C"/>
    <w:rsid w:val="004D2807"/>
    <w:rsid w:val="004D4A02"/>
    <w:rsid w:val="004D4EF6"/>
    <w:rsid w:val="004D6B63"/>
    <w:rsid w:val="004E07BF"/>
    <w:rsid w:val="004E08CD"/>
    <w:rsid w:val="004E1BC5"/>
    <w:rsid w:val="004E3F10"/>
    <w:rsid w:val="004E47BC"/>
    <w:rsid w:val="004E49C7"/>
    <w:rsid w:val="004E4C4B"/>
    <w:rsid w:val="004E4C61"/>
    <w:rsid w:val="004E58B2"/>
    <w:rsid w:val="004E58D3"/>
    <w:rsid w:val="004E7CE5"/>
    <w:rsid w:val="004F0EBD"/>
    <w:rsid w:val="004F2B1A"/>
    <w:rsid w:val="004F30DF"/>
    <w:rsid w:val="004F6E70"/>
    <w:rsid w:val="004F72BF"/>
    <w:rsid w:val="005012E7"/>
    <w:rsid w:val="005043FB"/>
    <w:rsid w:val="00505620"/>
    <w:rsid w:val="005057EF"/>
    <w:rsid w:val="005061B2"/>
    <w:rsid w:val="00507754"/>
    <w:rsid w:val="005111D6"/>
    <w:rsid w:val="00511A92"/>
    <w:rsid w:val="0051230C"/>
    <w:rsid w:val="0051236B"/>
    <w:rsid w:val="0051236C"/>
    <w:rsid w:val="00514001"/>
    <w:rsid w:val="00514993"/>
    <w:rsid w:val="00515E0A"/>
    <w:rsid w:val="00516877"/>
    <w:rsid w:val="00520C01"/>
    <w:rsid w:val="00521824"/>
    <w:rsid w:val="0052279F"/>
    <w:rsid w:val="00523338"/>
    <w:rsid w:val="00525EE0"/>
    <w:rsid w:val="00526257"/>
    <w:rsid w:val="00527C89"/>
    <w:rsid w:val="005311AC"/>
    <w:rsid w:val="005311C3"/>
    <w:rsid w:val="00532406"/>
    <w:rsid w:val="00533576"/>
    <w:rsid w:val="00533A11"/>
    <w:rsid w:val="00534A42"/>
    <w:rsid w:val="00534AFA"/>
    <w:rsid w:val="00535BB3"/>
    <w:rsid w:val="00536A1F"/>
    <w:rsid w:val="00537D45"/>
    <w:rsid w:val="005427D1"/>
    <w:rsid w:val="00542C00"/>
    <w:rsid w:val="005436FC"/>
    <w:rsid w:val="00543938"/>
    <w:rsid w:val="00544BF2"/>
    <w:rsid w:val="00544D2D"/>
    <w:rsid w:val="00555767"/>
    <w:rsid w:val="00556F95"/>
    <w:rsid w:val="00556FBF"/>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7F82"/>
    <w:rsid w:val="00582A37"/>
    <w:rsid w:val="00583397"/>
    <w:rsid w:val="0059211B"/>
    <w:rsid w:val="00592FEF"/>
    <w:rsid w:val="00593669"/>
    <w:rsid w:val="00595150"/>
    <w:rsid w:val="005953D1"/>
    <w:rsid w:val="005961F0"/>
    <w:rsid w:val="00596D19"/>
    <w:rsid w:val="00596EA8"/>
    <w:rsid w:val="005A0B09"/>
    <w:rsid w:val="005A5ACB"/>
    <w:rsid w:val="005A62B5"/>
    <w:rsid w:val="005A6CEA"/>
    <w:rsid w:val="005B1F24"/>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08BA"/>
    <w:rsid w:val="005D2017"/>
    <w:rsid w:val="005D27D6"/>
    <w:rsid w:val="005D30A7"/>
    <w:rsid w:val="005D3B18"/>
    <w:rsid w:val="005D3CFD"/>
    <w:rsid w:val="005D3E44"/>
    <w:rsid w:val="005D50A6"/>
    <w:rsid w:val="005D7A71"/>
    <w:rsid w:val="005E045F"/>
    <w:rsid w:val="005E1B6A"/>
    <w:rsid w:val="005E23A2"/>
    <w:rsid w:val="005E25C4"/>
    <w:rsid w:val="005E25EA"/>
    <w:rsid w:val="005E2E22"/>
    <w:rsid w:val="005E4333"/>
    <w:rsid w:val="005E4F2F"/>
    <w:rsid w:val="005E526E"/>
    <w:rsid w:val="005E7B39"/>
    <w:rsid w:val="005F04C1"/>
    <w:rsid w:val="005F0656"/>
    <w:rsid w:val="005F1235"/>
    <w:rsid w:val="005F2761"/>
    <w:rsid w:val="005F301F"/>
    <w:rsid w:val="005F484C"/>
    <w:rsid w:val="005F73E0"/>
    <w:rsid w:val="005F7F20"/>
    <w:rsid w:val="00600B4D"/>
    <w:rsid w:val="00604702"/>
    <w:rsid w:val="00605D8C"/>
    <w:rsid w:val="0060624A"/>
    <w:rsid w:val="006064E0"/>
    <w:rsid w:val="00607D1D"/>
    <w:rsid w:val="0061020F"/>
    <w:rsid w:val="00610B64"/>
    <w:rsid w:val="0061167A"/>
    <w:rsid w:val="00613061"/>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37F4A"/>
    <w:rsid w:val="00640124"/>
    <w:rsid w:val="00641348"/>
    <w:rsid w:val="00641390"/>
    <w:rsid w:val="0064164C"/>
    <w:rsid w:val="00641AB7"/>
    <w:rsid w:val="006432A2"/>
    <w:rsid w:val="0064380D"/>
    <w:rsid w:val="0064511F"/>
    <w:rsid w:val="00645CF8"/>
    <w:rsid w:val="00646C23"/>
    <w:rsid w:val="00647547"/>
    <w:rsid w:val="0065270A"/>
    <w:rsid w:val="00652C4A"/>
    <w:rsid w:val="006535CB"/>
    <w:rsid w:val="0065522D"/>
    <w:rsid w:val="00656BAF"/>
    <w:rsid w:val="006622DA"/>
    <w:rsid w:val="00662EE0"/>
    <w:rsid w:val="00671459"/>
    <w:rsid w:val="00671D18"/>
    <w:rsid w:val="006726DA"/>
    <w:rsid w:val="00674105"/>
    <w:rsid w:val="00674C9F"/>
    <w:rsid w:val="00675A6C"/>
    <w:rsid w:val="00675FF0"/>
    <w:rsid w:val="006765F5"/>
    <w:rsid w:val="00676C74"/>
    <w:rsid w:val="00680615"/>
    <w:rsid w:val="00682108"/>
    <w:rsid w:val="00684BC0"/>
    <w:rsid w:val="00684D14"/>
    <w:rsid w:val="00685AAE"/>
    <w:rsid w:val="00685CFC"/>
    <w:rsid w:val="00687A85"/>
    <w:rsid w:val="00693EEE"/>
    <w:rsid w:val="006970A6"/>
    <w:rsid w:val="00697A9B"/>
    <w:rsid w:val="006A0A7C"/>
    <w:rsid w:val="006A0C49"/>
    <w:rsid w:val="006A18F8"/>
    <w:rsid w:val="006A1B20"/>
    <w:rsid w:val="006A3321"/>
    <w:rsid w:val="006A5A85"/>
    <w:rsid w:val="006A7C4F"/>
    <w:rsid w:val="006B1BDE"/>
    <w:rsid w:val="006B2F5D"/>
    <w:rsid w:val="006B3BDC"/>
    <w:rsid w:val="006B41CB"/>
    <w:rsid w:val="006B472B"/>
    <w:rsid w:val="006B5509"/>
    <w:rsid w:val="006C1B17"/>
    <w:rsid w:val="006C3079"/>
    <w:rsid w:val="006C3FCA"/>
    <w:rsid w:val="006C45F1"/>
    <w:rsid w:val="006C5FE6"/>
    <w:rsid w:val="006D0531"/>
    <w:rsid w:val="006D1E24"/>
    <w:rsid w:val="006D1EDF"/>
    <w:rsid w:val="006D2941"/>
    <w:rsid w:val="006D4CB8"/>
    <w:rsid w:val="006D5E92"/>
    <w:rsid w:val="006D6E96"/>
    <w:rsid w:val="006E079C"/>
    <w:rsid w:val="006E1157"/>
    <w:rsid w:val="006E1E96"/>
    <w:rsid w:val="006E624C"/>
    <w:rsid w:val="006F1D46"/>
    <w:rsid w:val="006F272D"/>
    <w:rsid w:val="006F408C"/>
    <w:rsid w:val="006F41E0"/>
    <w:rsid w:val="006F570D"/>
    <w:rsid w:val="006F57A9"/>
    <w:rsid w:val="006F5E32"/>
    <w:rsid w:val="006F60C1"/>
    <w:rsid w:val="006F6D0E"/>
    <w:rsid w:val="006F764B"/>
    <w:rsid w:val="006F7F64"/>
    <w:rsid w:val="00701613"/>
    <w:rsid w:val="0070188E"/>
    <w:rsid w:val="007018D5"/>
    <w:rsid w:val="007031B4"/>
    <w:rsid w:val="007062A2"/>
    <w:rsid w:val="00706365"/>
    <w:rsid w:val="00707BAF"/>
    <w:rsid w:val="00710AD0"/>
    <w:rsid w:val="007126B8"/>
    <w:rsid w:val="00714E68"/>
    <w:rsid w:val="00715A46"/>
    <w:rsid w:val="00717653"/>
    <w:rsid w:val="00720DEF"/>
    <w:rsid w:val="00723BE8"/>
    <w:rsid w:val="00725035"/>
    <w:rsid w:val="00725D5A"/>
    <w:rsid w:val="00727CE5"/>
    <w:rsid w:val="007300F4"/>
    <w:rsid w:val="00730DB3"/>
    <w:rsid w:val="00731BFB"/>
    <w:rsid w:val="007326E4"/>
    <w:rsid w:val="00732DBA"/>
    <w:rsid w:val="00733337"/>
    <w:rsid w:val="00733B4A"/>
    <w:rsid w:val="007347E0"/>
    <w:rsid w:val="00735214"/>
    <w:rsid w:val="0073550D"/>
    <w:rsid w:val="007372C1"/>
    <w:rsid w:val="007372D0"/>
    <w:rsid w:val="00737348"/>
    <w:rsid w:val="00737B89"/>
    <w:rsid w:val="00740932"/>
    <w:rsid w:val="00740BAD"/>
    <w:rsid w:val="007411B1"/>
    <w:rsid w:val="0074276A"/>
    <w:rsid w:val="00743A1F"/>
    <w:rsid w:val="00743D05"/>
    <w:rsid w:val="0074697E"/>
    <w:rsid w:val="0075284C"/>
    <w:rsid w:val="007546A7"/>
    <w:rsid w:val="00755F56"/>
    <w:rsid w:val="0075684A"/>
    <w:rsid w:val="0075712E"/>
    <w:rsid w:val="00757E0C"/>
    <w:rsid w:val="007601A3"/>
    <w:rsid w:val="00762457"/>
    <w:rsid w:val="007632E8"/>
    <w:rsid w:val="007650EA"/>
    <w:rsid w:val="00766348"/>
    <w:rsid w:val="00770A3C"/>
    <w:rsid w:val="00771749"/>
    <w:rsid w:val="007742C1"/>
    <w:rsid w:val="00775E04"/>
    <w:rsid w:val="00776942"/>
    <w:rsid w:val="007776A4"/>
    <w:rsid w:val="00781220"/>
    <w:rsid w:val="0078228E"/>
    <w:rsid w:val="00782D91"/>
    <w:rsid w:val="007833DD"/>
    <w:rsid w:val="00783B1F"/>
    <w:rsid w:val="00784542"/>
    <w:rsid w:val="00784E45"/>
    <w:rsid w:val="007853C2"/>
    <w:rsid w:val="00785B7D"/>
    <w:rsid w:val="00786562"/>
    <w:rsid w:val="0079270C"/>
    <w:rsid w:val="00792BC8"/>
    <w:rsid w:val="0079474D"/>
    <w:rsid w:val="00795E19"/>
    <w:rsid w:val="00797027"/>
    <w:rsid w:val="007A04B8"/>
    <w:rsid w:val="007A2335"/>
    <w:rsid w:val="007A469A"/>
    <w:rsid w:val="007A6108"/>
    <w:rsid w:val="007A7AFE"/>
    <w:rsid w:val="007A7C2F"/>
    <w:rsid w:val="007B00EE"/>
    <w:rsid w:val="007B0A75"/>
    <w:rsid w:val="007B1F17"/>
    <w:rsid w:val="007B20CA"/>
    <w:rsid w:val="007B4A1A"/>
    <w:rsid w:val="007B53FE"/>
    <w:rsid w:val="007B5BB7"/>
    <w:rsid w:val="007C0BEC"/>
    <w:rsid w:val="007C0E3A"/>
    <w:rsid w:val="007C29DA"/>
    <w:rsid w:val="007C4CBD"/>
    <w:rsid w:val="007C4F05"/>
    <w:rsid w:val="007C75F2"/>
    <w:rsid w:val="007C78E7"/>
    <w:rsid w:val="007C797D"/>
    <w:rsid w:val="007D0176"/>
    <w:rsid w:val="007D0567"/>
    <w:rsid w:val="007D1909"/>
    <w:rsid w:val="007D1F0F"/>
    <w:rsid w:val="007D21CF"/>
    <w:rsid w:val="007D42F8"/>
    <w:rsid w:val="007D469C"/>
    <w:rsid w:val="007D53D6"/>
    <w:rsid w:val="007D5868"/>
    <w:rsid w:val="007D6620"/>
    <w:rsid w:val="007D6FA0"/>
    <w:rsid w:val="007D78CE"/>
    <w:rsid w:val="007E026E"/>
    <w:rsid w:val="007E1A24"/>
    <w:rsid w:val="007E337A"/>
    <w:rsid w:val="007E36C8"/>
    <w:rsid w:val="007E3B1E"/>
    <w:rsid w:val="007E6125"/>
    <w:rsid w:val="007E6728"/>
    <w:rsid w:val="007E68E2"/>
    <w:rsid w:val="007E73F7"/>
    <w:rsid w:val="007E7433"/>
    <w:rsid w:val="007F07E2"/>
    <w:rsid w:val="007F1F30"/>
    <w:rsid w:val="007F3A26"/>
    <w:rsid w:val="007F4073"/>
    <w:rsid w:val="007F55FF"/>
    <w:rsid w:val="007F5A12"/>
    <w:rsid w:val="00801120"/>
    <w:rsid w:val="0080245A"/>
    <w:rsid w:val="008051BB"/>
    <w:rsid w:val="00806B07"/>
    <w:rsid w:val="00807C94"/>
    <w:rsid w:val="00811842"/>
    <w:rsid w:val="00812463"/>
    <w:rsid w:val="00812EAB"/>
    <w:rsid w:val="008164D7"/>
    <w:rsid w:val="008201DB"/>
    <w:rsid w:val="00820A9C"/>
    <w:rsid w:val="00820D4E"/>
    <w:rsid w:val="00820EF2"/>
    <w:rsid w:val="008210B3"/>
    <w:rsid w:val="0082249E"/>
    <w:rsid w:val="00824F2B"/>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3CE6"/>
    <w:rsid w:val="00854701"/>
    <w:rsid w:val="00855995"/>
    <w:rsid w:val="00856881"/>
    <w:rsid w:val="00856E46"/>
    <w:rsid w:val="008575C4"/>
    <w:rsid w:val="008600B3"/>
    <w:rsid w:val="008600CC"/>
    <w:rsid w:val="0086024C"/>
    <w:rsid w:val="00863356"/>
    <w:rsid w:val="00864906"/>
    <w:rsid w:val="00864A04"/>
    <w:rsid w:val="0086593C"/>
    <w:rsid w:val="00867CE3"/>
    <w:rsid w:val="00870974"/>
    <w:rsid w:val="00871124"/>
    <w:rsid w:val="00872AA7"/>
    <w:rsid w:val="00872EBB"/>
    <w:rsid w:val="0087329D"/>
    <w:rsid w:val="00874335"/>
    <w:rsid w:val="00876130"/>
    <w:rsid w:val="00877739"/>
    <w:rsid w:val="00877C37"/>
    <w:rsid w:val="0088146D"/>
    <w:rsid w:val="00881F7A"/>
    <w:rsid w:val="008826BF"/>
    <w:rsid w:val="00882B6E"/>
    <w:rsid w:val="00883AA3"/>
    <w:rsid w:val="00883CD4"/>
    <w:rsid w:val="00887F27"/>
    <w:rsid w:val="00887F4A"/>
    <w:rsid w:val="008912B6"/>
    <w:rsid w:val="00891C2F"/>
    <w:rsid w:val="008926FE"/>
    <w:rsid w:val="00894B1F"/>
    <w:rsid w:val="00896DDE"/>
    <w:rsid w:val="008973E9"/>
    <w:rsid w:val="00897B5A"/>
    <w:rsid w:val="00897BA2"/>
    <w:rsid w:val="00897D37"/>
    <w:rsid w:val="008A00A3"/>
    <w:rsid w:val="008A05D7"/>
    <w:rsid w:val="008A167C"/>
    <w:rsid w:val="008A1BEB"/>
    <w:rsid w:val="008A6128"/>
    <w:rsid w:val="008B02F7"/>
    <w:rsid w:val="008B14FD"/>
    <w:rsid w:val="008B1BE3"/>
    <w:rsid w:val="008B3CA3"/>
    <w:rsid w:val="008B7A74"/>
    <w:rsid w:val="008B7C32"/>
    <w:rsid w:val="008C1E71"/>
    <w:rsid w:val="008C4484"/>
    <w:rsid w:val="008C4A0F"/>
    <w:rsid w:val="008C58C8"/>
    <w:rsid w:val="008C595D"/>
    <w:rsid w:val="008C66B0"/>
    <w:rsid w:val="008C67FE"/>
    <w:rsid w:val="008D01E7"/>
    <w:rsid w:val="008D0E0E"/>
    <w:rsid w:val="008D1EC8"/>
    <w:rsid w:val="008D34BE"/>
    <w:rsid w:val="008D696F"/>
    <w:rsid w:val="008D7D2A"/>
    <w:rsid w:val="008E0220"/>
    <w:rsid w:val="008E07F8"/>
    <w:rsid w:val="008E08AB"/>
    <w:rsid w:val="008E102B"/>
    <w:rsid w:val="008E2065"/>
    <w:rsid w:val="008E21F8"/>
    <w:rsid w:val="008E3FC3"/>
    <w:rsid w:val="008E459A"/>
    <w:rsid w:val="008E50CE"/>
    <w:rsid w:val="008E5491"/>
    <w:rsid w:val="008E55CE"/>
    <w:rsid w:val="008E63D4"/>
    <w:rsid w:val="008E6CB0"/>
    <w:rsid w:val="008E6DB0"/>
    <w:rsid w:val="008F131E"/>
    <w:rsid w:val="008F174D"/>
    <w:rsid w:val="008F2AC8"/>
    <w:rsid w:val="008F318E"/>
    <w:rsid w:val="008F3E37"/>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3259"/>
    <w:rsid w:val="009251F3"/>
    <w:rsid w:val="00925892"/>
    <w:rsid w:val="009259FF"/>
    <w:rsid w:val="009261C9"/>
    <w:rsid w:val="009271F9"/>
    <w:rsid w:val="009306AB"/>
    <w:rsid w:val="00931298"/>
    <w:rsid w:val="0093180C"/>
    <w:rsid w:val="00934761"/>
    <w:rsid w:val="009347FF"/>
    <w:rsid w:val="009350BC"/>
    <w:rsid w:val="009408B0"/>
    <w:rsid w:val="00941F80"/>
    <w:rsid w:val="00942550"/>
    <w:rsid w:val="0094500A"/>
    <w:rsid w:val="0094578E"/>
    <w:rsid w:val="009457A1"/>
    <w:rsid w:val="009475C0"/>
    <w:rsid w:val="00950619"/>
    <w:rsid w:val="0095179A"/>
    <w:rsid w:val="00952D50"/>
    <w:rsid w:val="00954275"/>
    <w:rsid w:val="009566C1"/>
    <w:rsid w:val="009607AD"/>
    <w:rsid w:val="00960805"/>
    <w:rsid w:val="009622E3"/>
    <w:rsid w:val="009628AF"/>
    <w:rsid w:val="0096297B"/>
    <w:rsid w:val="009646C1"/>
    <w:rsid w:val="009670A8"/>
    <w:rsid w:val="00967BC2"/>
    <w:rsid w:val="0097035F"/>
    <w:rsid w:val="0097040C"/>
    <w:rsid w:val="00970A50"/>
    <w:rsid w:val="009741D3"/>
    <w:rsid w:val="009770DE"/>
    <w:rsid w:val="00980DE5"/>
    <w:rsid w:val="009810FA"/>
    <w:rsid w:val="00981CDF"/>
    <w:rsid w:val="0098273D"/>
    <w:rsid w:val="0098432D"/>
    <w:rsid w:val="00984FC9"/>
    <w:rsid w:val="009850A2"/>
    <w:rsid w:val="00985E9F"/>
    <w:rsid w:val="0098768F"/>
    <w:rsid w:val="00991A92"/>
    <w:rsid w:val="00991B58"/>
    <w:rsid w:val="00992EE1"/>
    <w:rsid w:val="00993DD3"/>
    <w:rsid w:val="00995774"/>
    <w:rsid w:val="00996F6D"/>
    <w:rsid w:val="009A0322"/>
    <w:rsid w:val="009A07BF"/>
    <w:rsid w:val="009A0EF0"/>
    <w:rsid w:val="009A2EAC"/>
    <w:rsid w:val="009A3531"/>
    <w:rsid w:val="009A4E31"/>
    <w:rsid w:val="009A4FC4"/>
    <w:rsid w:val="009A51B0"/>
    <w:rsid w:val="009A6C1E"/>
    <w:rsid w:val="009A6D14"/>
    <w:rsid w:val="009A7149"/>
    <w:rsid w:val="009B14EF"/>
    <w:rsid w:val="009B201D"/>
    <w:rsid w:val="009B2826"/>
    <w:rsid w:val="009B3AE7"/>
    <w:rsid w:val="009B40F2"/>
    <w:rsid w:val="009C09ED"/>
    <w:rsid w:val="009C3994"/>
    <w:rsid w:val="009C424B"/>
    <w:rsid w:val="009C4B5B"/>
    <w:rsid w:val="009C562C"/>
    <w:rsid w:val="009C6986"/>
    <w:rsid w:val="009C6A0B"/>
    <w:rsid w:val="009C7036"/>
    <w:rsid w:val="009C7217"/>
    <w:rsid w:val="009D005A"/>
    <w:rsid w:val="009D0C78"/>
    <w:rsid w:val="009D3E36"/>
    <w:rsid w:val="009D4233"/>
    <w:rsid w:val="009D687B"/>
    <w:rsid w:val="009D7207"/>
    <w:rsid w:val="009D7C14"/>
    <w:rsid w:val="009E19BF"/>
    <w:rsid w:val="009E5EFA"/>
    <w:rsid w:val="009E61C6"/>
    <w:rsid w:val="009E6B42"/>
    <w:rsid w:val="009F011E"/>
    <w:rsid w:val="009F01B3"/>
    <w:rsid w:val="009F08BE"/>
    <w:rsid w:val="009F1460"/>
    <w:rsid w:val="009F1600"/>
    <w:rsid w:val="009F3E59"/>
    <w:rsid w:val="009F4CA7"/>
    <w:rsid w:val="009F5A9D"/>
    <w:rsid w:val="009F620C"/>
    <w:rsid w:val="00A02AA4"/>
    <w:rsid w:val="00A03293"/>
    <w:rsid w:val="00A03371"/>
    <w:rsid w:val="00A0559D"/>
    <w:rsid w:val="00A070B2"/>
    <w:rsid w:val="00A10CCD"/>
    <w:rsid w:val="00A11C83"/>
    <w:rsid w:val="00A132B1"/>
    <w:rsid w:val="00A14B86"/>
    <w:rsid w:val="00A14DDF"/>
    <w:rsid w:val="00A152BF"/>
    <w:rsid w:val="00A15EB9"/>
    <w:rsid w:val="00A16CD8"/>
    <w:rsid w:val="00A21705"/>
    <w:rsid w:val="00A2388D"/>
    <w:rsid w:val="00A23A6A"/>
    <w:rsid w:val="00A23D48"/>
    <w:rsid w:val="00A26ED6"/>
    <w:rsid w:val="00A26F5B"/>
    <w:rsid w:val="00A27A88"/>
    <w:rsid w:val="00A30375"/>
    <w:rsid w:val="00A322CA"/>
    <w:rsid w:val="00A341D1"/>
    <w:rsid w:val="00A34F85"/>
    <w:rsid w:val="00A35C28"/>
    <w:rsid w:val="00A41AB9"/>
    <w:rsid w:val="00A4309A"/>
    <w:rsid w:val="00A46589"/>
    <w:rsid w:val="00A46DB9"/>
    <w:rsid w:val="00A46EA1"/>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6B24"/>
    <w:rsid w:val="00A87FB5"/>
    <w:rsid w:val="00A911DD"/>
    <w:rsid w:val="00A93430"/>
    <w:rsid w:val="00A93BF9"/>
    <w:rsid w:val="00A9553F"/>
    <w:rsid w:val="00A957AE"/>
    <w:rsid w:val="00AA0709"/>
    <w:rsid w:val="00AA0939"/>
    <w:rsid w:val="00AA16E5"/>
    <w:rsid w:val="00AA1E4D"/>
    <w:rsid w:val="00AA515E"/>
    <w:rsid w:val="00AA5C6B"/>
    <w:rsid w:val="00AA77E8"/>
    <w:rsid w:val="00AB13B5"/>
    <w:rsid w:val="00AB2474"/>
    <w:rsid w:val="00AB26E6"/>
    <w:rsid w:val="00AB3242"/>
    <w:rsid w:val="00AB3395"/>
    <w:rsid w:val="00AB3D65"/>
    <w:rsid w:val="00AB4225"/>
    <w:rsid w:val="00AB5FDC"/>
    <w:rsid w:val="00AB6D86"/>
    <w:rsid w:val="00AC0E8F"/>
    <w:rsid w:val="00AC2002"/>
    <w:rsid w:val="00AC3010"/>
    <w:rsid w:val="00AC3504"/>
    <w:rsid w:val="00AC5180"/>
    <w:rsid w:val="00AC6248"/>
    <w:rsid w:val="00AC7B78"/>
    <w:rsid w:val="00AD0BC0"/>
    <w:rsid w:val="00AD0DCA"/>
    <w:rsid w:val="00AD1E8C"/>
    <w:rsid w:val="00AD1FB2"/>
    <w:rsid w:val="00AD2628"/>
    <w:rsid w:val="00AD2C09"/>
    <w:rsid w:val="00AD3A17"/>
    <w:rsid w:val="00AD48FA"/>
    <w:rsid w:val="00AD4B21"/>
    <w:rsid w:val="00AD509D"/>
    <w:rsid w:val="00AD61F8"/>
    <w:rsid w:val="00AE0908"/>
    <w:rsid w:val="00AE342B"/>
    <w:rsid w:val="00AE3E2E"/>
    <w:rsid w:val="00AE4554"/>
    <w:rsid w:val="00AE46D7"/>
    <w:rsid w:val="00AE4A65"/>
    <w:rsid w:val="00AF188F"/>
    <w:rsid w:val="00AF18DB"/>
    <w:rsid w:val="00AF1E0B"/>
    <w:rsid w:val="00AF24E5"/>
    <w:rsid w:val="00AF2C0D"/>
    <w:rsid w:val="00AF2FB8"/>
    <w:rsid w:val="00AF3F24"/>
    <w:rsid w:val="00AF4648"/>
    <w:rsid w:val="00AF5FCC"/>
    <w:rsid w:val="00AF66A1"/>
    <w:rsid w:val="00AF673D"/>
    <w:rsid w:val="00AF696C"/>
    <w:rsid w:val="00AF6ABC"/>
    <w:rsid w:val="00AF6E26"/>
    <w:rsid w:val="00B00CB1"/>
    <w:rsid w:val="00B028E2"/>
    <w:rsid w:val="00B030F1"/>
    <w:rsid w:val="00B03D60"/>
    <w:rsid w:val="00B04BC2"/>
    <w:rsid w:val="00B05DBA"/>
    <w:rsid w:val="00B10016"/>
    <w:rsid w:val="00B105CF"/>
    <w:rsid w:val="00B109EB"/>
    <w:rsid w:val="00B149D8"/>
    <w:rsid w:val="00B16CAA"/>
    <w:rsid w:val="00B16E73"/>
    <w:rsid w:val="00B208E4"/>
    <w:rsid w:val="00B21AA2"/>
    <w:rsid w:val="00B22B57"/>
    <w:rsid w:val="00B2334E"/>
    <w:rsid w:val="00B23788"/>
    <w:rsid w:val="00B23BF2"/>
    <w:rsid w:val="00B240F1"/>
    <w:rsid w:val="00B302F3"/>
    <w:rsid w:val="00B336DB"/>
    <w:rsid w:val="00B34C45"/>
    <w:rsid w:val="00B34DCF"/>
    <w:rsid w:val="00B370FA"/>
    <w:rsid w:val="00B430B3"/>
    <w:rsid w:val="00B44767"/>
    <w:rsid w:val="00B46DC0"/>
    <w:rsid w:val="00B47509"/>
    <w:rsid w:val="00B47AD5"/>
    <w:rsid w:val="00B47CC4"/>
    <w:rsid w:val="00B47E02"/>
    <w:rsid w:val="00B50D53"/>
    <w:rsid w:val="00B5171D"/>
    <w:rsid w:val="00B51D50"/>
    <w:rsid w:val="00B52B1D"/>
    <w:rsid w:val="00B55238"/>
    <w:rsid w:val="00B55B74"/>
    <w:rsid w:val="00B57491"/>
    <w:rsid w:val="00B60508"/>
    <w:rsid w:val="00B6178D"/>
    <w:rsid w:val="00B64544"/>
    <w:rsid w:val="00B6557A"/>
    <w:rsid w:val="00B66415"/>
    <w:rsid w:val="00B678BB"/>
    <w:rsid w:val="00B70450"/>
    <w:rsid w:val="00B7137F"/>
    <w:rsid w:val="00B725FC"/>
    <w:rsid w:val="00B72D2A"/>
    <w:rsid w:val="00B7322E"/>
    <w:rsid w:val="00B733C1"/>
    <w:rsid w:val="00B747B0"/>
    <w:rsid w:val="00B74A13"/>
    <w:rsid w:val="00B767CE"/>
    <w:rsid w:val="00B771D3"/>
    <w:rsid w:val="00B775ED"/>
    <w:rsid w:val="00B777C3"/>
    <w:rsid w:val="00B801DC"/>
    <w:rsid w:val="00B83748"/>
    <w:rsid w:val="00B85BE6"/>
    <w:rsid w:val="00B85CD5"/>
    <w:rsid w:val="00B86E57"/>
    <w:rsid w:val="00B8784D"/>
    <w:rsid w:val="00B92300"/>
    <w:rsid w:val="00B92320"/>
    <w:rsid w:val="00B92B0A"/>
    <w:rsid w:val="00B92C89"/>
    <w:rsid w:val="00B93CE7"/>
    <w:rsid w:val="00B94C40"/>
    <w:rsid w:val="00B9542B"/>
    <w:rsid w:val="00B95911"/>
    <w:rsid w:val="00B95D59"/>
    <w:rsid w:val="00B9765A"/>
    <w:rsid w:val="00BA091F"/>
    <w:rsid w:val="00BA2557"/>
    <w:rsid w:val="00BA2E41"/>
    <w:rsid w:val="00BA306A"/>
    <w:rsid w:val="00BA32A7"/>
    <w:rsid w:val="00BA350A"/>
    <w:rsid w:val="00BA7184"/>
    <w:rsid w:val="00BA790A"/>
    <w:rsid w:val="00BB44C4"/>
    <w:rsid w:val="00BB6C2D"/>
    <w:rsid w:val="00BB7341"/>
    <w:rsid w:val="00BC10F8"/>
    <w:rsid w:val="00BC1EDD"/>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E795F"/>
    <w:rsid w:val="00BF0B96"/>
    <w:rsid w:val="00BF1AA4"/>
    <w:rsid w:val="00BF209C"/>
    <w:rsid w:val="00BF21C0"/>
    <w:rsid w:val="00BF22EC"/>
    <w:rsid w:val="00BF3AE0"/>
    <w:rsid w:val="00BF3FE5"/>
    <w:rsid w:val="00BF4D4C"/>
    <w:rsid w:val="00BF5DF3"/>
    <w:rsid w:val="00BF6373"/>
    <w:rsid w:val="00BF716A"/>
    <w:rsid w:val="00C009C0"/>
    <w:rsid w:val="00C02452"/>
    <w:rsid w:val="00C034C5"/>
    <w:rsid w:val="00C035B8"/>
    <w:rsid w:val="00C03822"/>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24A9"/>
    <w:rsid w:val="00C238A2"/>
    <w:rsid w:val="00C243CB"/>
    <w:rsid w:val="00C248A4"/>
    <w:rsid w:val="00C24C24"/>
    <w:rsid w:val="00C3072D"/>
    <w:rsid w:val="00C32C31"/>
    <w:rsid w:val="00C33703"/>
    <w:rsid w:val="00C33E6D"/>
    <w:rsid w:val="00C3431F"/>
    <w:rsid w:val="00C35F01"/>
    <w:rsid w:val="00C379F0"/>
    <w:rsid w:val="00C40E41"/>
    <w:rsid w:val="00C416DA"/>
    <w:rsid w:val="00C41EEB"/>
    <w:rsid w:val="00C425F1"/>
    <w:rsid w:val="00C426CC"/>
    <w:rsid w:val="00C4373F"/>
    <w:rsid w:val="00C442D6"/>
    <w:rsid w:val="00C4514C"/>
    <w:rsid w:val="00C45FFB"/>
    <w:rsid w:val="00C471F1"/>
    <w:rsid w:val="00C4754D"/>
    <w:rsid w:val="00C47F73"/>
    <w:rsid w:val="00C5081E"/>
    <w:rsid w:val="00C51C3D"/>
    <w:rsid w:val="00C530BD"/>
    <w:rsid w:val="00C545FB"/>
    <w:rsid w:val="00C549BF"/>
    <w:rsid w:val="00C579E3"/>
    <w:rsid w:val="00C57E90"/>
    <w:rsid w:val="00C6269A"/>
    <w:rsid w:val="00C645FA"/>
    <w:rsid w:val="00C66F4F"/>
    <w:rsid w:val="00C6749D"/>
    <w:rsid w:val="00C73142"/>
    <w:rsid w:val="00C739D5"/>
    <w:rsid w:val="00C73A8A"/>
    <w:rsid w:val="00C74EA3"/>
    <w:rsid w:val="00C75468"/>
    <w:rsid w:val="00C754B7"/>
    <w:rsid w:val="00C76EF2"/>
    <w:rsid w:val="00C76F11"/>
    <w:rsid w:val="00C802DE"/>
    <w:rsid w:val="00C82934"/>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4A10"/>
    <w:rsid w:val="00CA5C08"/>
    <w:rsid w:val="00CA6BA8"/>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C6AA2"/>
    <w:rsid w:val="00CD34EE"/>
    <w:rsid w:val="00CD604C"/>
    <w:rsid w:val="00CD7F71"/>
    <w:rsid w:val="00CE05D7"/>
    <w:rsid w:val="00CE211C"/>
    <w:rsid w:val="00CE2F8C"/>
    <w:rsid w:val="00CE5163"/>
    <w:rsid w:val="00CE614A"/>
    <w:rsid w:val="00CE66FC"/>
    <w:rsid w:val="00CF0F20"/>
    <w:rsid w:val="00CF1315"/>
    <w:rsid w:val="00CF1CC2"/>
    <w:rsid w:val="00CF29CE"/>
    <w:rsid w:val="00CF451B"/>
    <w:rsid w:val="00CF461D"/>
    <w:rsid w:val="00CF47B2"/>
    <w:rsid w:val="00CF4C4D"/>
    <w:rsid w:val="00CF6AA6"/>
    <w:rsid w:val="00CF76BD"/>
    <w:rsid w:val="00D03C71"/>
    <w:rsid w:val="00D04B68"/>
    <w:rsid w:val="00D04FCA"/>
    <w:rsid w:val="00D05531"/>
    <w:rsid w:val="00D1096A"/>
    <w:rsid w:val="00D10F8E"/>
    <w:rsid w:val="00D15BFE"/>
    <w:rsid w:val="00D16D53"/>
    <w:rsid w:val="00D16E1B"/>
    <w:rsid w:val="00D17940"/>
    <w:rsid w:val="00D20642"/>
    <w:rsid w:val="00D218EC"/>
    <w:rsid w:val="00D22DB7"/>
    <w:rsid w:val="00D23264"/>
    <w:rsid w:val="00D23D92"/>
    <w:rsid w:val="00D23DCB"/>
    <w:rsid w:val="00D25677"/>
    <w:rsid w:val="00D302F3"/>
    <w:rsid w:val="00D304EB"/>
    <w:rsid w:val="00D33638"/>
    <w:rsid w:val="00D3403A"/>
    <w:rsid w:val="00D34080"/>
    <w:rsid w:val="00D34B13"/>
    <w:rsid w:val="00D3534A"/>
    <w:rsid w:val="00D35FBC"/>
    <w:rsid w:val="00D41D19"/>
    <w:rsid w:val="00D43E63"/>
    <w:rsid w:val="00D43E77"/>
    <w:rsid w:val="00D45174"/>
    <w:rsid w:val="00D4662C"/>
    <w:rsid w:val="00D50890"/>
    <w:rsid w:val="00D509A2"/>
    <w:rsid w:val="00D52615"/>
    <w:rsid w:val="00D5263B"/>
    <w:rsid w:val="00D53F3E"/>
    <w:rsid w:val="00D53F47"/>
    <w:rsid w:val="00D5528C"/>
    <w:rsid w:val="00D55F97"/>
    <w:rsid w:val="00D56BDD"/>
    <w:rsid w:val="00D57D2B"/>
    <w:rsid w:val="00D6084A"/>
    <w:rsid w:val="00D61290"/>
    <w:rsid w:val="00D61FDA"/>
    <w:rsid w:val="00D637EB"/>
    <w:rsid w:val="00D6502F"/>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119"/>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129"/>
    <w:rsid w:val="00DA34EB"/>
    <w:rsid w:val="00DA6457"/>
    <w:rsid w:val="00DB180C"/>
    <w:rsid w:val="00DB28E7"/>
    <w:rsid w:val="00DB33E2"/>
    <w:rsid w:val="00DB431B"/>
    <w:rsid w:val="00DB7201"/>
    <w:rsid w:val="00DB73B5"/>
    <w:rsid w:val="00DB799E"/>
    <w:rsid w:val="00DC0770"/>
    <w:rsid w:val="00DC1343"/>
    <w:rsid w:val="00DC2E68"/>
    <w:rsid w:val="00DC5D4C"/>
    <w:rsid w:val="00DC771D"/>
    <w:rsid w:val="00DC78D3"/>
    <w:rsid w:val="00DD05EB"/>
    <w:rsid w:val="00DD087D"/>
    <w:rsid w:val="00DD37DB"/>
    <w:rsid w:val="00DD3831"/>
    <w:rsid w:val="00DD3A19"/>
    <w:rsid w:val="00DD3C42"/>
    <w:rsid w:val="00DD4A5B"/>
    <w:rsid w:val="00DD4E27"/>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24E0"/>
    <w:rsid w:val="00E03FF2"/>
    <w:rsid w:val="00E04A93"/>
    <w:rsid w:val="00E06C24"/>
    <w:rsid w:val="00E06F89"/>
    <w:rsid w:val="00E06FED"/>
    <w:rsid w:val="00E119A3"/>
    <w:rsid w:val="00E11F58"/>
    <w:rsid w:val="00E12248"/>
    <w:rsid w:val="00E14C01"/>
    <w:rsid w:val="00E160F7"/>
    <w:rsid w:val="00E16A30"/>
    <w:rsid w:val="00E17593"/>
    <w:rsid w:val="00E178AA"/>
    <w:rsid w:val="00E20675"/>
    <w:rsid w:val="00E22011"/>
    <w:rsid w:val="00E229B4"/>
    <w:rsid w:val="00E2376E"/>
    <w:rsid w:val="00E25584"/>
    <w:rsid w:val="00E2558D"/>
    <w:rsid w:val="00E26677"/>
    <w:rsid w:val="00E27821"/>
    <w:rsid w:val="00E30C35"/>
    <w:rsid w:val="00E3251D"/>
    <w:rsid w:val="00E32ACA"/>
    <w:rsid w:val="00E3349D"/>
    <w:rsid w:val="00E354A6"/>
    <w:rsid w:val="00E3654D"/>
    <w:rsid w:val="00E3738E"/>
    <w:rsid w:val="00E408C2"/>
    <w:rsid w:val="00E4093E"/>
    <w:rsid w:val="00E40C07"/>
    <w:rsid w:val="00E4158A"/>
    <w:rsid w:val="00E4275D"/>
    <w:rsid w:val="00E42D61"/>
    <w:rsid w:val="00E44535"/>
    <w:rsid w:val="00E460E1"/>
    <w:rsid w:val="00E46325"/>
    <w:rsid w:val="00E46F10"/>
    <w:rsid w:val="00E46FCE"/>
    <w:rsid w:val="00E47A28"/>
    <w:rsid w:val="00E50DA9"/>
    <w:rsid w:val="00E515BE"/>
    <w:rsid w:val="00E51652"/>
    <w:rsid w:val="00E51803"/>
    <w:rsid w:val="00E5486B"/>
    <w:rsid w:val="00E55815"/>
    <w:rsid w:val="00E55E45"/>
    <w:rsid w:val="00E57DF9"/>
    <w:rsid w:val="00E631DF"/>
    <w:rsid w:val="00E64D02"/>
    <w:rsid w:val="00E652B5"/>
    <w:rsid w:val="00E653B8"/>
    <w:rsid w:val="00E66EA3"/>
    <w:rsid w:val="00E710FF"/>
    <w:rsid w:val="00E714E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7D0"/>
    <w:rsid w:val="00EB5D90"/>
    <w:rsid w:val="00EB5E09"/>
    <w:rsid w:val="00EB6747"/>
    <w:rsid w:val="00EB67A6"/>
    <w:rsid w:val="00EB6DD3"/>
    <w:rsid w:val="00EC03E1"/>
    <w:rsid w:val="00EC0E95"/>
    <w:rsid w:val="00EC0F2F"/>
    <w:rsid w:val="00EC1421"/>
    <w:rsid w:val="00EC14CA"/>
    <w:rsid w:val="00EC2F4B"/>
    <w:rsid w:val="00EC3CA3"/>
    <w:rsid w:val="00EC3DF0"/>
    <w:rsid w:val="00EC583C"/>
    <w:rsid w:val="00EC590D"/>
    <w:rsid w:val="00EC69AA"/>
    <w:rsid w:val="00ED0493"/>
    <w:rsid w:val="00ED34AC"/>
    <w:rsid w:val="00ED3F8A"/>
    <w:rsid w:val="00ED5D50"/>
    <w:rsid w:val="00ED6A30"/>
    <w:rsid w:val="00ED6B9F"/>
    <w:rsid w:val="00ED70FC"/>
    <w:rsid w:val="00EE1A3B"/>
    <w:rsid w:val="00EE31EB"/>
    <w:rsid w:val="00EE4691"/>
    <w:rsid w:val="00EE4791"/>
    <w:rsid w:val="00EE5E01"/>
    <w:rsid w:val="00EE5F94"/>
    <w:rsid w:val="00EE6F87"/>
    <w:rsid w:val="00EF1CDB"/>
    <w:rsid w:val="00EF2D43"/>
    <w:rsid w:val="00EF407B"/>
    <w:rsid w:val="00EF519F"/>
    <w:rsid w:val="00EF5904"/>
    <w:rsid w:val="00EF61EB"/>
    <w:rsid w:val="00EF7941"/>
    <w:rsid w:val="00F00F13"/>
    <w:rsid w:val="00F01E66"/>
    <w:rsid w:val="00F05B6A"/>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4151"/>
    <w:rsid w:val="00F2467A"/>
    <w:rsid w:val="00F2761C"/>
    <w:rsid w:val="00F27D03"/>
    <w:rsid w:val="00F316FD"/>
    <w:rsid w:val="00F318CB"/>
    <w:rsid w:val="00F32453"/>
    <w:rsid w:val="00F33A5C"/>
    <w:rsid w:val="00F33F8C"/>
    <w:rsid w:val="00F340C9"/>
    <w:rsid w:val="00F361E7"/>
    <w:rsid w:val="00F37265"/>
    <w:rsid w:val="00F373ED"/>
    <w:rsid w:val="00F37E6F"/>
    <w:rsid w:val="00F40445"/>
    <w:rsid w:val="00F40642"/>
    <w:rsid w:val="00F426DC"/>
    <w:rsid w:val="00F431C1"/>
    <w:rsid w:val="00F45698"/>
    <w:rsid w:val="00F45FD6"/>
    <w:rsid w:val="00F503DE"/>
    <w:rsid w:val="00F51E6B"/>
    <w:rsid w:val="00F5285B"/>
    <w:rsid w:val="00F532CA"/>
    <w:rsid w:val="00F60595"/>
    <w:rsid w:val="00F61562"/>
    <w:rsid w:val="00F63580"/>
    <w:rsid w:val="00F63605"/>
    <w:rsid w:val="00F63937"/>
    <w:rsid w:val="00F64951"/>
    <w:rsid w:val="00F720E4"/>
    <w:rsid w:val="00F7270B"/>
    <w:rsid w:val="00F72BAE"/>
    <w:rsid w:val="00F73321"/>
    <w:rsid w:val="00F73475"/>
    <w:rsid w:val="00F73A59"/>
    <w:rsid w:val="00F73F6F"/>
    <w:rsid w:val="00F7580A"/>
    <w:rsid w:val="00F7582A"/>
    <w:rsid w:val="00F75D55"/>
    <w:rsid w:val="00F7713C"/>
    <w:rsid w:val="00F777EC"/>
    <w:rsid w:val="00F80099"/>
    <w:rsid w:val="00F831E6"/>
    <w:rsid w:val="00F836E3"/>
    <w:rsid w:val="00F838EB"/>
    <w:rsid w:val="00F83BE9"/>
    <w:rsid w:val="00F8645B"/>
    <w:rsid w:val="00F95DB8"/>
    <w:rsid w:val="00F96E9D"/>
    <w:rsid w:val="00F96F88"/>
    <w:rsid w:val="00F976EE"/>
    <w:rsid w:val="00FA25CF"/>
    <w:rsid w:val="00FA27AB"/>
    <w:rsid w:val="00FA2F0F"/>
    <w:rsid w:val="00FA34F6"/>
    <w:rsid w:val="00FA35A5"/>
    <w:rsid w:val="00FA3619"/>
    <w:rsid w:val="00FA4029"/>
    <w:rsid w:val="00FA49A5"/>
    <w:rsid w:val="00FA508B"/>
    <w:rsid w:val="00FA525C"/>
    <w:rsid w:val="00FA5D97"/>
    <w:rsid w:val="00FA6533"/>
    <w:rsid w:val="00FA7567"/>
    <w:rsid w:val="00FB04A0"/>
    <w:rsid w:val="00FB12BF"/>
    <w:rsid w:val="00FB71D2"/>
    <w:rsid w:val="00FB71ED"/>
    <w:rsid w:val="00FB722A"/>
    <w:rsid w:val="00FB7724"/>
    <w:rsid w:val="00FC0C2C"/>
    <w:rsid w:val="00FC138B"/>
    <w:rsid w:val="00FC27AC"/>
    <w:rsid w:val="00FC2945"/>
    <w:rsid w:val="00FC2C73"/>
    <w:rsid w:val="00FC30C0"/>
    <w:rsid w:val="00FC3D16"/>
    <w:rsid w:val="00FC426E"/>
    <w:rsid w:val="00FC440B"/>
    <w:rsid w:val="00FC5C4F"/>
    <w:rsid w:val="00FC5D9F"/>
    <w:rsid w:val="00FC6F25"/>
    <w:rsid w:val="00FC6F9F"/>
    <w:rsid w:val="00FC72A9"/>
    <w:rsid w:val="00FC7DA2"/>
    <w:rsid w:val="00FD08CA"/>
    <w:rsid w:val="00FD1CEE"/>
    <w:rsid w:val="00FD26F0"/>
    <w:rsid w:val="00FD3897"/>
    <w:rsid w:val="00FD419E"/>
    <w:rsid w:val="00FD4DB3"/>
    <w:rsid w:val="00FD55A3"/>
    <w:rsid w:val="00FD55A6"/>
    <w:rsid w:val="00FD5760"/>
    <w:rsid w:val="00FD5A82"/>
    <w:rsid w:val="00FD6F75"/>
    <w:rsid w:val="00FE03AB"/>
    <w:rsid w:val="00FE0EB4"/>
    <w:rsid w:val="00FE5A3D"/>
    <w:rsid w:val="00FE6F6F"/>
    <w:rsid w:val="00FE73BA"/>
    <w:rsid w:val="00FE76FA"/>
    <w:rsid w:val="00FF0503"/>
    <w:rsid w:val="00FF108D"/>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F4A6BB3E-056F-BC46-8CEF-C1AE58E1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elenot.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061C8-4C59-4044-A0E3-7F34037E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4686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5419</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3</cp:revision>
  <cp:lastPrinted>2022-02-22T08:10:00Z</cp:lastPrinted>
  <dcterms:created xsi:type="dcterms:W3CDTF">2022-02-22T08:10:00Z</dcterms:created>
  <dcterms:modified xsi:type="dcterms:W3CDTF">2022-02-22T08:13:00Z</dcterms:modified>
</cp:coreProperties>
</file>