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42D3F" w14:textId="77777777" w:rsidR="00686516" w:rsidRPr="00686516" w:rsidRDefault="00686516" w:rsidP="00686516">
      <w:pPr>
        <w:suppressAutoHyphens/>
        <w:spacing w:after="0" w:line="300" w:lineRule="atLeast"/>
        <w:rPr>
          <w:rFonts w:ascii="Arial" w:hAnsi="Arial" w:cs="Arial"/>
          <w:b/>
        </w:rPr>
      </w:pPr>
      <w:r w:rsidRPr="00686516">
        <w:rPr>
          <w:rFonts w:ascii="Arial" w:hAnsi="Arial" w:cs="Arial"/>
          <w:b/>
        </w:rPr>
        <w:t>Buderus präsentiert Weiterentwicklung seiner Erfolgsreihe</w:t>
      </w:r>
    </w:p>
    <w:p w14:paraId="4D189ABC" w14:textId="77777777" w:rsidR="00686516" w:rsidRPr="00686516" w:rsidRDefault="00686516" w:rsidP="00686516">
      <w:pPr>
        <w:suppressAutoHyphens/>
        <w:spacing w:after="0" w:line="300" w:lineRule="atLeast"/>
        <w:rPr>
          <w:rFonts w:ascii="Arial" w:hAnsi="Arial" w:cs="Arial"/>
          <w:b/>
        </w:rPr>
      </w:pPr>
    </w:p>
    <w:p w14:paraId="43F4F7C3" w14:textId="77777777" w:rsidR="00686516" w:rsidRPr="00686516" w:rsidRDefault="00686516" w:rsidP="00686516">
      <w:pPr>
        <w:suppressAutoHyphens/>
        <w:spacing w:after="0" w:line="300" w:lineRule="atLeast"/>
        <w:rPr>
          <w:rFonts w:ascii="Arial" w:hAnsi="Arial" w:cs="Arial"/>
          <w:b/>
          <w:sz w:val="28"/>
          <w:szCs w:val="28"/>
        </w:rPr>
      </w:pPr>
      <w:r w:rsidRPr="00686516">
        <w:rPr>
          <w:rFonts w:ascii="Arial" w:hAnsi="Arial" w:cs="Arial"/>
          <w:b/>
          <w:sz w:val="28"/>
          <w:szCs w:val="28"/>
        </w:rPr>
        <w:t xml:space="preserve">Präzise, kompakt, nachhaltig – die neue Generation des Hart-/Fein-Bearbeitungszentrums </w:t>
      </w:r>
      <w:proofErr w:type="spellStart"/>
      <w:r w:rsidRPr="00686516">
        <w:rPr>
          <w:rFonts w:ascii="Arial" w:hAnsi="Arial" w:cs="Arial"/>
          <w:b/>
          <w:sz w:val="28"/>
          <w:szCs w:val="28"/>
        </w:rPr>
        <w:t>iCo</w:t>
      </w:r>
      <w:bookmarkStart w:id="0" w:name="_GoBack"/>
      <w:bookmarkEnd w:id="0"/>
      <w:r w:rsidRPr="00686516">
        <w:rPr>
          <w:rFonts w:ascii="Arial" w:hAnsi="Arial" w:cs="Arial"/>
          <w:b/>
          <w:sz w:val="28"/>
          <w:szCs w:val="28"/>
        </w:rPr>
        <w:t>mpact</w:t>
      </w:r>
      <w:proofErr w:type="spellEnd"/>
    </w:p>
    <w:p w14:paraId="27D1C909" w14:textId="77777777" w:rsidR="00686516" w:rsidRPr="00686516" w:rsidRDefault="00686516" w:rsidP="00686516">
      <w:pPr>
        <w:suppressAutoHyphens/>
        <w:spacing w:after="0" w:line="300" w:lineRule="atLeast"/>
        <w:rPr>
          <w:rFonts w:ascii="Arial" w:hAnsi="Arial" w:cs="Arial"/>
          <w:b/>
        </w:rPr>
      </w:pPr>
    </w:p>
    <w:p w14:paraId="361A25E7" w14:textId="77777777" w:rsidR="00686516" w:rsidRPr="00686516" w:rsidRDefault="00686516" w:rsidP="00686516">
      <w:pPr>
        <w:pStyle w:val="Listenabsatz"/>
        <w:numPr>
          <w:ilvl w:val="0"/>
          <w:numId w:val="10"/>
        </w:numPr>
        <w:suppressAutoHyphens/>
        <w:overflowPunct w:val="0"/>
        <w:autoSpaceDE w:val="0"/>
        <w:autoSpaceDN w:val="0"/>
        <w:adjustRightInd w:val="0"/>
        <w:spacing w:line="300" w:lineRule="atLeast"/>
        <w:textAlignment w:val="baseline"/>
        <w:rPr>
          <w:rFonts w:cs="Arial"/>
          <w:b/>
          <w:sz w:val="22"/>
          <w:szCs w:val="22"/>
        </w:rPr>
      </w:pPr>
      <w:r w:rsidRPr="00686516">
        <w:rPr>
          <w:rFonts w:cs="Arial"/>
          <w:b/>
          <w:sz w:val="22"/>
          <w:szCs w:val="22"/>
        </w:rPr>
        <w:t>Naturgranitbett für außergewöhnliche Prozessstabilität</w:t>
      </w:r>
    </w:p>
    <w:p w14:paraId="242CDB46" w14:textId="77777777" w:rsidR="00686516" w:rsidRPr="00686516" w:rsidRDefault="00686516" w:rsidP="00686516">
      <w:pPr>
        <w:pStyle w:val="Listenabsatz"/>
        <w:numPr>
          <w:ilvl w:val="0"/>
          <w:numId w:val="10"/>
        </w:numPr>
        <w:suppressAutoHyphens/>
        <w:overflowPunct w:val="0"/>
        <w:autoSpaceDE w:val="0"/>
        <w:autoSpaceDN w:val="0"/>
        <w:adjustRightInd w:val="0"/>
        <w:spacing w:line="300" w:lineRule="atLeast"/>
        <w:textAlignment w:val="baseline"/>
        <w:rPr>
          <w:rFonts w:cs="Arial"/>
          <w:b/>
          <w:sz w:val="22"/>
          <w:szCs w:val="22"/>
        </w:rPr>
      </w:pPr>
      <w:r w:rsidRPr="00686516">
        <w:rPr>
          <w:rFonts w:cs="Arial"/>
          <w:b/>
          <w:sz w:val="22"/>
          <w:szCs w:val="22"/>
        </w:rPr>
        <w:t>Individuelle Kombination von bis zu drei Operationen</w:t>
      </w:r>
    </w:p>
    <w:p w14:paraId="67E4C36D" w14:textId="77777777" w:rsidR="00686516" w:rsidRPr="00686516" w:rsidRDefault="00686516" w:rsidP="00686516">
      <w:pPr>
        <w:pStyle w:val="Listenabsatz"/>
        <w:numPr>
          <w:ilvl w:val="0"/>
          <w:numId w:val="10"/>
        </w:numPr>
        <w:suppressAutoHyphens/>
        <w:overflowPunct w:val="0"/>
        <w:autoSpaceDE w:val="0"/>
        <w:autoSpaceDN w:val="0"/>
        <w:adjustRightInd w:val="0"/>
        <w:spacing w:line="300" w:lineRule="atLeast"/>
        <w:textAlignment w:val="baseline"/>
        <w:rPr>
          <w:rFonts w:cs="Arial"/>
          <w:b/>
          <w:sz w:val="22"/>
          <w:szCs w:val="22"/>
        </w:rPr>
      </w:pPr>
      <w:r w:rsidRPr="00686516">
        <w:rPr>
          <w:rFonts w:cs="Arial"/>
          <w:b/>
          <w:sz w:val="22"/>
          <w:szCs w:val="22"/>
        </w:rPr>
        <w:t>Benötigt nur 7,5 Quadratmeter Fläche</w:t>
      </w:r>
    </w:p>
    <w:p w14:paraId="4E2A12E0" w14:textId="77777777" w:rsidR="00686516" w:rsidRPr="00686516" w:rsidRDefault="00686516" w:rsidP="00686516">
      <w:pPr>
        <w:suppressAutoHyphens/>
        <w:spacing w:after="0" w:line="300" w:lineRule="atLeast"/>
        <w:rPr>
          <w:rFonts w:ascii="Arial" w:hAnsi="Arial" w:cs="Arial"/>
          <w:b/>
        </w:rPr>
      </w:pPr>
    </w:p>
    <w:p w14:paraId="3F22F2E4" w14:textId="77777777" w:rsidR="00686516" w:rsidRPr="00686516" w:rsidRDefault="00686516" w:rsidP="00686516">
      <w:pPr>
        <w:suppressAutoHyphens/>
        <w:spacing w:after="0" w:line="300" w:lineRule="atLeast"/>
        <w:rPr>
          <w:rFonts w:ascii="Arial" w:hAnsi="Arial" w:cs="Arial"/>
          <w:b/>
        </w:rPr>
      </w:pPr>
      <w:r w:rsidRPr="00686516">
        <w:rPr>
          <w:rFonts w:ascii="Arial" w:hAnsi="Arial" w:cs="Arial"/>
          <w:b/>
        </w:rPr>
        <w:t xml:space="preserve">Seit vielen Jahren überzeugen die </w:t>
      </w:r>
      <w:proofErr w:type="spellStart"/>
      <w:r w:rsidRPr="00686516">
        <w:rPr>
          <w:rFonts w:ascii="Arial" w:hAnsi="Arial" w:cs="Arial"/>
          <w:b/>
        </w:rPr>
        <w:t>iCompact</w:t>
      </w:r>
      <w:proofErr w:type="spellEnd"/>
      <w:r w:rsidRPr="00686516">
        <w:rPr>
          <w:rFonts w:ascii="Arial" w:hAnsi="Arial" w:cs="Arial"/>
          <w:b/>
        </w:rPr>
        <w:t xml:space="preserve"> Bearbeitungszentren mit ihrer hohen Produktivität und Flexibilität auf kompaktem Raum. Nun stellt Buderus Schleiftechnik die jüngste Generation seiner Produktreihe vor: ML </w:t>
      </w:r>
      <w:proofErr w:type="spellStart"/>
      <w:r w:rsidRPr="00686516">
        <w:rPr>
          <w:rFonts w:ascii="Arial" w:hAnsi="Arial" w:cs="Arial"/>
          <w:b/>
        </w:rPr>
        <w:t>iCompact</w:t>
      </w:r>
      <w:proofErr w:type="spellEnd"/>
      <w:r w:rsidRPr="00686516">
        <w:rPr>
          <w:rFonts w:ascii="Arial" w:hAnsi="Arial" w:cs="Arial"/>
          <w:b/>
        </w:rPr>
        <w:t>.</w:t>
      </w:r>
    </w:p>
    <w:p w14:paraId="3ACCF4A9" w14:textId="77777777" w:rsidR="00686516" w:rsidRPr="00686516" w:rsidRDefault="00686516" w:rsidP="00686516">
      <w:pPr>
        <w:suppressAutoHyphens/>
        <w:spacing w:after="0" w:line="300" w:lineRule="atLeast"/>
        <w:rPr>
          <w:rFonts w:ascii="Arial" w:hAnsi="Arial" w:cs="Arial"/>
          <w:b/>
        </w:rPr>
      </w:pPr>
    </w:p>
    <w:p w14:paraId="63D2DD72" w14:textId="77777777" w:rsidR="00686516" w:rsidRPr="00686516" w:rsidRDefault="00686516" w:rsidP="00686516">
      <w:pPr>
        <w:suppressAutoHyphens/>
        <w:spacing w:after="0" w:line="300" w:lineRule="atLeast"/>
        <w:rPr>
          <w:rFonts w:ascii="Arial" w:hAnsi="Arial" w:cs="Arial"/>
        </w:rPr>
      </w:pPr>
      <w:r w:rsidRPr="00686516">
        <w:rPr>
          <w:rFonts w:ascii="Arial" w:hAnsi="Arial" w:cs="Arial"/>
        </w:rPr>
        <w:t xml:space="preserve">Mit der ML </w:t>
      </w:r>
      <w:proofErr w:type="spellStart"/>
      <w:r w:rsidRPr="00686516">
        <w:rPr>
          <w:rFonts w:ascii="Arial" w:hAnsi="Arial" w:cs="Arial"/>
        </w:rPr>
        <w:t>iCompact</w:t>
      </w:r>
      <w:proofErr w:type="spellEnd"/>
      <w:r w:rsidRPr="00686516">
        <w:rPr>
          <w:rFonts w:ascii="Arial" w:hAnsi="Arial" w:cs="Arial"/>
        </w:rPr>
        <w:t xml:space="preserve"> präsentiert Buderus Schleiftechnik im Rahmen der Fachmesse für Schleiftechnik </w:t>
      </w:r>
      <w:proofErr w:type="spellStart"/>
      <w:r w:rsidRPr="00686516">
        <w:rPr>
          <w:rFonts w:ascii="Arial" w:hAnsi="Arial" w:cs="Arial"/>
        </w:rPr>
        <w:t>GrindingHub</w:t>
      </w:r>
      <w:proofErr w:type="spellEnd"/>
      <w:r w:rsidRPr="00686516">
        <w:rPr>
          <w:rFonts w:ascii="Arial" w:hAnsi="Arial" w:cs="Arial"/>
        </w:rPr>
        <w:t xml:space="preserve"> 2022 vom 17. bis 20. Mai 2022 in Stuttgart die neueste Weiterentwicklung seines Hart-/Fein-Bearbeitungszentrums </w:t>
      </w:r>
      <w:proofErr w:type="spellStart"/>
      <w:r w:rsidRPr="00686516">
        <w:rPr>
          <w:rFonts w:ascii="Arial" w:hAnsi="Arial" w:cs="Arial"/>
        </w:rPr>
        <w:t>iCompact</w:t>
      </w:r>
      <w:proofErr w:type="spellEnd"/>
      <w:r w:rsidRPr="00686516">
        <w:rPr>
          <w:rFonts w:ascii="Arial" w:hAnsi="Arial" w:cs="Arial"/>
        </w:rPr>
        <w:t>. Aufgrund ihrer flexiblen Ausstattung überzeugt die Produktreihe bereits seit vielen Jahren mit einem äußerst hohen Maß an Produktivität. Zudem sorgt der hohe Grad der Standardisierung für eine kompakte Bauweise. Auch mit der jüngsten Generation setzt Buderus neue Maßstäbe hinsichtlich Präzision und Effizienz.</w:t>
      </w:r>
    </w:p>
    <w:p w14:paraId="2B864764" w14:textId="77777777" w:rsidR="00686516" w:rsidRPr="00686516" w:rsidRDefault="00686516" w:rsidP="00686516">
      <w:pPr>
        <w:suppressAutoHyphens/>
        <w:spacing w:after="0" w:line="300" w:lineRule="atLeast"/>
        <w:rPr>
          <w:rFonts w:ascii="Arial" w:hAnsi="Arial" w:cs="Arial"/>
        </w:rPr>
      </w:pPr>
    </w:p>
    <w:p w14:paraId="596D8D29" w14:textId="77777777" w:rsidR="00686516" w:rsidRPr="00686516" w:rsidRDefault="00686516" w:rsidP="00686516">
      <w:pPr>
        <w:suppressAutoHyphens/>
        <w:spacing w:after="0" w:line="300" w:lineRule="atLeast"/>
        <w:rPr>
          <w:rFonts w:ascii="Arial" w:hAnsi="Arial" w:cs="Arial"/>
        </w:rPr>
      </w:pPr>
      <w:r w:rsidRPr="00686516">
        <w:rPr>
          <w:rFonts w:ascii="Arial" w:hAnsi="Arial" w:cs="Arial"/>
        </w:rPr>
        <w:t xml:space="preserve">Beispielsweise ermöglicht das bei der ML </w:t>
      </w:r>
      <w:proofErr w:type="spellStart"/>
      <w:r w:rsidRPr="00686516">
        <w:rPr>
          <w:rFonts w:ascii="Arial" w:hAnsi="Arial" w:cs="Arial"/>
        </w:rPr>
        <w:t>iCompact</w:t>
      </w:r>
      <w:proofErr w:type="spellEnd"/>
      <w:r w:rsidRPr="00686516">
        <w:rPr>
          <w:rFonts w:ascii="Arial" w:hAnsi="Arial" w:cs="Arial"/>
        </w:rPr>
        <w:t xml:space="preserve"> verwendete Bett aus Naturgranit eine außergewöhnliche Prozessstabilität. Zudem sorgt das Material für einen geringstmöglichen Wärmegang sowie eine hohe Nachhaltigkeit.</w:t>
      </w:r>
    </w:p>
    <w:p w14:paraId="5ACD42D2" w14:textId="77777777" w:rsidR="00686516" w:rsidRPr="00686516" w:rsidRDefault="00686516" w:rsidP="00686516">
      <w:pPr>
        <w:suppressAutoHyphens/>
        <w:spacing w:after="0" w:line="300" w:lineRule="atLeast"/>
        <w:rPr>
          <w:rFonts w:ascii="Arial" w:hAnsi="Arial" w:cs="Arial"/>
        </w:rPr>
      </w:pPr>
    </w:p>
    <w:p w14:paraId="0F8965D5" w14:textId="77777777" w:rsidR="00686516" w:rsidRPr="00686516" w:rsidRDefault="00686516" w:rsidP="00686516">
      <w:pPr>
        <w:suppressAutoHyphens/>
        <w:spacing w:after="0" w:line="300" w:lineRule="atLeast"/>
        <w:rPr>
          <w:rFonts w:ascii="Arial" w:hAnsi="Arial" w:cs="Arial"/>
        </w:rPr>
      </w:pPr>
      <w:r w:rsidRPr="00686516">
        <w:rPr>
          <w:rFonts w:ascii="Arial" w:hAnsi="Arial" w:cs="Arial"/>
        </w:rPr>
        <w:t xml:space="preserve">Die ML </w:t>
      </w:r>
      <w:proofErr w:type="spellStart"/>
      <w:r w:rsidRPr="00686516">
        <w:rPr>
          <w:rFonts w:ascii="Arial" w:hAnsi="Arial" w:cs="Arial"/>
        </w:rPr>
        <w:t>iCompact</w:t>
      </w:r>
      <w:proofErr w:type="spellEnd"/>
      <w:r w:rsidRPr="00686516">
        <w:rPr>
          <w:rFonts w:ascii="Arial" w:hAnsi="Arial" w:cs="Arial"/>
        </w:rPr>
        <w:t xml:space="preserve"> benötigt auf gerade einmal 7,5 Quadratmetern Grundfläche. Trotz dieses kompakten Designs lassen sich auf der Maschine bis zu drei Operationen kunden- und anwendungsspezifisch kombinieren. Dabei können Prozesse wie Außen-/Innenschleifen, Hartdrehen und Honen flexibel integriert werden.</w:t>
      </w:r>
    </w:p>
    <w:p w14:paraId="2514534E" w14:textId="77777777" w:rsidR="00686516" w:rsidRPr="00686516" w:rsidRDefault="00686516" w:rsidP="00686516">
      <w:pPr>
        <w:suppressAutoHyphens/>
        <w:spacing w:after="0" w:line="300" w:lineRule="atLeast"/>
        <w:rPr>
          <w:rFonts w:ascii="Arial" w:hAnsi="Arial" w:cs="Arial"/>
        </w:rPr>
      </w:pPr>
    </w:p>
    <w:p w14:paraId="17CC9049" w14:textId="77777777" w:rsidR="00686516" w:rsidRPr="00686516" w:rsidRDefault="00686516" w:rsidP="00686516">
      <w:pPr>
        <w:suppressAutoHyphens/>
        <w:spacing w:after="0" w:line="300" w:lineRule="atLeast"/>
        <w:rPr>
          <w:rFonts w:ascii="Arial" w:hAnsi="Arial" w:cs="Arial"/>
        </w:rPr>
      </w:pPr>
      <w:r w:rsidRPr="00686516">
        <w:rPr>
          <w:rFonts w:ascii="Arial" w:hAnsi="Arial" w:cs="Arial"/>
        </w:rPr>
        <w:t xml:space="preserve">Neu ist auch das 22 Zoll messende Bedienerterminal, das die Nutzerfreundlichkeit der ML </w:t>
      </w:r>
      <w:proofErr w:type="spellStart"/>
      <w:r w:rsidRPr="00686516">
        <w:rPr>
          <w:rFonts w:ascii="Arial" w:hAnsi="Arial" w:cs="Arial"/>
        </w:rPr>
        <w:t>iCompact</w:t>
      </w:r>
      <w:proofErr w:type="spellEnd"/>
      <w:r w:rsidRPr="00686516">
        <w:rPr>
          <w:rFonts w:ascii="Arial" w:hAnsi="Arial" w:cs="Arial"/>
        </w:rPr>
        <w:t xml:space="preserve"> weiter steigert. Dank der Anbindung der ML </w:t>
      </w:r>
      <w:proofErr w:type="spellStart"/>
      <w:r w:rsidRPr="00686516">
        <w:rPr>
          <w:rFonts w:ascii="Arial" w:hAnsi="Arial" w:cs="Arial"/>
        </w:rPr>
        <w:t>iCompact</w:t>
      </w:r>
      <w:proofErr w:type="spellEnd"/>
      <w:r w:rsidRPr="00686516">
        <w:rPr>
          <w:rFonts w:ascii="Arial" w:hAnsi="Arial" w:cs="Arial"/>
        </w:rPr>
        <w:t xml:space="preserve"> an die von der DVS TECHNOLOGY GROUP, dem Mutterkonzern von Buderus Schleiftechnik, entwickelten cloudbasierten Plattform DVS Connect haben Kunden zudem jederzeit die Möglichkeit, ihre Maschinendaten im Prozessablauf zu überwachen.</w:t>
      </w:r>
    </w:p>
    <w:p w14:paraId="1DC7F5CC" w14:textId="77777777" w:rsidR="00686516" w:rsidRPr="00686516" w:rsidRDefault="00686516" w:rsidP="00686516">
      <w:pPr>
        <w:suppressAutoHyphens/>
        <w:spacing w:after="0" w:line="300" w:lineRule="atLeast"/>
        <w:rPr>
          <w:rFonts w:ascii="Arial" w:hAnsi="Arial" w:cs="Arial"/>
        </w:rPr>
      </w:pPr>
    </w:p>
    <w:p w14:paraId="1B2D4C35" w14:textId="77777777" w:rsidR="00686516" w:rsidRPr="00686516" w:rsidRDefault="00686516" w:rsidP="00686516">
      <w:pPr>
        <w:suppressAutoHyphens/>
        <w:spacing w:after="0" w:line="300" w:lineRule="atLeast"/>
        <w:rPr>
          <w:rFonts w:ascii="Arial" w:hAnsi="Arial" w:cs="Arial"/>
        </w:rPr>
      </w:pPr>
      <w:r w:rsidRPr="00686516">
        <w:rPr>
          <w:rFonts w:ascii="Arial" w:hAnsi="Arial" w:cs="Arial"/>
        </w:rPr>
        <w:t xml:space="preserve">Fachbesucher können sich am Stand 10A50 persönlich von den Vorteilen der ML </w:t>
      </w:r>
      <w:proofErr w:type="spellStart"/>
      <w:r w:rsidRPr="00686516">
        <w:rPr>
          <w:rFonts w:ascii="Arial" w:hAnsi="Arial" w:cs="Arial"/>
        </w:rPr>
        <w:t>iCompact</w:t>
      </w:r>
      <w:proofErr w:type="spellEnd"/>
      <w:r w:rsidRPr="00686516">
        <w:rPr>
          <w:rFonts w:ascii="Arial" w:hAnsi="Arial" w:cs="Arial"/>
        </w:rPr>
        <w:t xml:space="preserve"> überzeugen.</w:t>
      </w:r>
    </w:p>
    <w:p w14:paraId="33D15077" w14:textId="77777777" w:rsidR="00686516" w:rsidRPr="00686516" w:rsidRDefault="00686516" w:rsidP="00686516">
      <w:pPr>
        <w:suppressAutoHyphens/>
        <w:spacing w:after="0" w:line="300" w:lineRule="atLeast"/>
        <w:rPr>
          <w:rFonts w:ascii="Arial" w:hAnsi="Arial" w:cs="Arial"/>
          <w:b/>
        </w:rPr>
      </w:pPr>
    </w:p>
    <w:p w14:paraId="5164655A" w14:textId="77777777" w:rsidR="00686516" w:rsidRDefault="00686516">
      <w:pPr>
        <w:rPr>
          <w:rFonts w:ascii="Arial" w:hAnsi="Arial" w:cs="Arial"/>
          <w:b/>
        </w:rPr>
      </w:pPr>
      <w:r>
        <w:rPr>
          <w:rFonts w:ascii="Arial" w:hAnsi="Arial" w:cs="Arial"/>
          <w:b/>
        </w:rPr>
        <w:br w:type="page"/>
      </w:r>
    </w:p>
    <w:p w14:paraId="0008BC74" w14:textId="5BFE99F0" w:rsidR="00686516" w:rsidRPr="00686516" w:rsidRDefault="00686516" w:rsidP="00686516">
      <w:pPr>
        <w:suppressAutoHyphens/>
        <w:spacing w:after="0" w:line="300" w:lineRule="atLeast"/>
        <w:rPr>
          <w:rFonts w:ascii="Arial" w:hAnsi="Arial" w:cs="Arial"/>
          <w:b/>
        </w:rPr>
      </w:pPr>
      <w:r w:rsidRPr="00686516">
        <w:rPr>
          <w:rFonts w:ascii="Arial" w:hAnsi="Arial" w:cs="Arial"/>
          <w:b/>
        </w:rPr>
        <w:lastRenderedPageBreak/>
        <w:t>Über Buderus Schleiftechnik</w:t>
      </w:r>
    </w:p>
    <w:p w14:paraId="269061D6" w14:textId="77777777" w:rsidR="00686516" w:rsidRPr="00686516" w:rsidRDefault="00686516" w:rsidP="00686516">
      <w:pPr>
        <w:suppressAutoHyphens/>
        <w:spacing w:after="0" w:line="300" w:lineRule="atLeast"/>
        <w:rPr>
          <w:rFonts w:ascii="Arial" w:hAnsi="Arial" w:cs="Arial"/>
        </w:rPr>
      </w:pPr>
      <w:r w:rsidRPr="00686516">
        <w:rPr>
          <w:rFonts w:ascii="Arial" w:hAnsi="Arial" w:cs="Arial"/>
        </w:rPr>
        <w:t>Die Buderus Schleiftechnik GmbH ist ein Tochterunternehmen der DVS TECHNOLOGY GROUP. Das Unternehmen Buderus Schleiftechnik gehört im Bereich der Hart-/Feinbearbeitung rotationssymmetrischer Bauteile seit Jahrzehnten zu einem der führenden Anbieter von Präzisionsmaschinen für das Innenrund-, Außenrund- und Gewindeschleifen, auch in Kombination mit Hartdrehbearbeitungen. Zahnräder und Wellen werden μ-genau mit Technologien von Buderus bearbeitet und sorgen somit für ein Höchstmaß an Präzision.</w:t>
      </w:r>
    </w:p>
    <w:p w14:paraId="0C061D7F" w14:textId="77777777" w:rsidR="00686516" w:rsidRPr="00686516" w:rsidRDefault="00686516" w:rsidP="00686516">
      <w:pPr>
        <w:suppressAutoHyphens/>
        <w:spacing w:after="0" w:line="300" w:lineRule="atLeast"/>
        <w:rPr>
          <w:rFonts w:ascii="Arial" w:hAnsi="Arial" w:cs="Arial"/>
          <w:lang w:val="en-US"/>
        </w:rPr>
      </w:pPr>
      <w:r w:rsidRPr="00686516">
        <w:rPr>
          <w:rFonts w:ascii="Arial" w:hAnsi="Arial" w:cs="Arial"/>
          <w:lang w:val="en-US"/>
        </w:rPr>
        <w:t>www.buderus-schleiftechnik.com</w:t>
      </w:r>
    </w:p>
    <w:p w14:paraId="4216330B" w14:textId="77777777" w:rsidR="00686516" w:rsidRPr="00686516" w:rsidRDefault="00686516" w:rsidP="00686516">
      <w:pPr>
        <w:pStyle w:val="KeinLeerraum"/>
        <w:spacing w:line="300" w:lineRule="atLeast"/>
        <w:rPr>
          <w:rFonts w:ascii="Arial" w:hAnsi="Arial" w:cs="Arial"/>
          <w:lang w:val="en-US"/>
        </w:rPr>
      </w:pPr>
      <w:bookmarkStart w:id="1" w:name="_Hlk99719888"/>
    </w:p>
    <w:p w14:paraId="0830668E" w14:textId="61A640F0" w:rsidR="004A4128" w:rsidRPr="00686516" w:rsidRDefault="004A4128" w:rsidP="00686516">
      <w:pPr>
        <w:pStyle w:val="KeinLeerraum"/>
        <w:spacing w:line="300" w:lineRule="atLeast"/>
        <w:rPr>
          <w:rFonts w:ascii="Arial" w:hAnsi="Arial" w:cs="Arial"/>
          <w:lang w:val="en-US"/>
        </w:rPr>
      </w:pPr>
      <w:r w:rsidRPr="00686516">
        <w:rPr>
          <w:rFonts w:ascii="Arial" w:hAnsi="Arial" w:cs="Arial"/>
          <w:lang w:val="en-US"/>
        </w:rPr>
        <w:t>DVS TECHNOLOGY GROUP. Kerstin Stumpf-</w:t>
      </w:r>
      <w:proofErr w:type="spellStart"/>
      <w:r w:rsidRPr="00686516">
        <w:rPr>
          <w:rFonts w:ascii="Arial" w:hAnsi="Arial" w:cs="Arial"/>
          <w:lang w:val="en-US"/>
        </w:rPr>
        <w:t>Trautmann</w:t>
      </w:r>
      <w:proofErr w:type="spellEnd"/>
      <w:r w:rsidRPr="00686516">
        <w:rPr>
          <w:rFonts w:ascii="Arial" w:hAnsi="Arial" w:cs="Arial"/>
          <w:lang w:val="en-US"/>
        </w:rPr>
        <w:t>. Head of Marketing</w:t>
      </w:r>
    </w:p>
    <w:p w14:paraId="43DAFA87" w14:textId="77777777" w:rsidR="004A4128" w:rsidRPr="00686516" w:rsidRDefault="004A4128" w:rsidP="00686516">
      <w:pPr>
        <w:pStyle w:val="KeinLeerraum"/>
        <w:spacing w:line="300" w:lineRule="atLeast"/>
        <w:rPr>
          <w:rFonts w:ascii="Arial" w:hAnsi="Arial" w:cs="Arial"/>
        </w:rPr>
      </w:pPr>
      <w:r w:rsidRPr="00686516">
        <w:rPr>
          <w:rFonts w:ascii="Arial" w:hAnsi="Arial" w:cs="Arial"/>
        </w:rPr>
        <w:t>Johannes-Gutenberg-Str. 1, 63128 Dietzenbach</w:t>
      </w:r>
    </w:p>
    <w:p w14:paraId="42C9D593" w14:textId="77777777" w:rsidR="004A4128" w:rsidRPr="00686516" w:rsidRDefault="004A4128" w:rsidP="00686516">
      <w:pPr>
        <w:pStyle w:val="KeinLeerraum"/>
        <w:spacing w:line="300" w:lineRule="atLeast"/>
        <w:rPr>
          <w:rFonts w:ascii="Arial" w:hAnsi="Arial" w:cs="Arial"/>
        </w:rPr>
      </w:pPr>
      <w:r w:rsidRPr="00686516">
        <w:rPr>
          <w:rFonts w:ascii="Arial" w:hAnsi="Arial" w:cs="Arial"/>
        </w:rPr>
        <w:t>Phone: +49-6074-30406-40 – Mobil +49 171 7528052</w:t>
      </w:r>
    </w:p>
    <w:p w14:paraId="54133BA6" w14:textId="77777777" w:rsidR="004A4128" w:rsidRPr="00686516" w:rsidRDefault="004A4128" w:rsidP="00686516">
      <w:pPr>
        <w:pStyle w:val="KeinLeerraum"/>
        <w:spacing w:line="300" w:lineRule="atLeast"/>
        <w:rPr>
          <w:rStyle w:val="Hyperlink"/>
          <w:rFonts w:ascii="Arial" w:hAnsi="Arial" w:cs="Arial"/>
        </w:rPr>
      </w:pPr>
      <w:r w:rsidRPr="00686516">
        <w:rPr>
          <w:rFonts w:ascii="Arial" w:hAnsi="Arial" w:cs="Arial"/>
        </w:rPr>
        <w:t>E-Mail: kerstin.stumpf-trautmann@dvs-technology.com</w:t>
      </w:r>
    </w:p>
    <w:p w14:paraId="00E42195" w14:textId="77777777" w:rsidR="004A4128" w:rsidRPr="00686516" w:rsidRDefault="004A4128" w:rsidP="00686516">
      <w:pPr>
        <w:pStyle w:val="KeinLeerraum"/>
        <w:spacing w:line="300" w:lineRule="atLeast"/>
        <w:rPr>
          <w:rFonts w:ascii="Arial" w:hAnsi="Arial" w:cs="Arial"/>
        </w:rPr>
      </w:pPr>
      <w:r w:rsidRPr="00686516">
        <w:rPr>
          <w:rFonts w:ascii="Arial" w:hAnsi="Arial" w:cs="Arial"/>
        </w:rPr>
        <w:t xml:space="preserve">Web: </w:t>
      </w:r>
      <w:hyperlink r:id="rId10" w:history="1">
        <w:r w:rsidRPr="00686516">
          <w:rPr>
            <w:rStyle w:val="Hyperlink"/>
            <w:rFonts w:ascii="Arial" w:hAnsi="Arial" w:cs="Arial"/>
          </w:rPr>
          <w:t>www.dvs-technology.com</w:t>
        </w:r>
      </w:hyperlink>
      <w:r w:rsidRPr="00686516">
        <w:rPr>
          <w:rFonts w:ascii="Arial" w:hAnsi="Arial" w:cs="Arial"/>
        </w:rPr>
        <w:t xml:space="preserve"> </w:t>
      </w:r>
      <w:bookmarkEnd w:id="1"/>
    </w:p>
    <w:p w14:paraId="791C1902" w14:textId="04C875D6" w:rsidR="001845D0" w:rsidRPr="00686516" w:rsidRDefault="001845D0" w:rsidP="00686516">
      <w:pPr>
        <w:suppressAutoHyphens/>
        <w:spacing w:after="0" w:line="300" w:lineRule="atLeast"/>
        <w:rPr>
          <w:rFonts w:ascii="Arial" w:hAnsi="Arial" w:cs="Arial"/>
        </w:rPr>
      </w:pPr>
    </w:p>
    <w:sectPr w:rsidR="001845D0" w:rsidRPr="00686516">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7A7EC" w14:textId="77777777" w:rsidR="0065736E" w:rsidRDefault="0065736E" w:rsidP="00F53C59">
      <w:pPr>
        <w:spacing w:after="0" w:line="240" w:lineRule="auto"/>
      </w:pPr>
      <w:r>
        <w:separator/>
      </w:r>
    </w:p>
  </w:endnote>
  <w:endnote w:type="continuationSeparator" w:id="0">
    <w:p w14:paraId="28DC41E0" w14:textId="77777777" w:rsidR="0065736E" w:rsidRDefault="0065736E" w:rsidP="00F53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BA0AD" w14:textId="77777777" w:rsidR="0065736E" w:rsidRDefault="0065736E" w:rsidP="00F53C59">
      <w:pPr>
        <w:spacing w:after="0" w:line="240" w:lineRule="auto"/>
      </w:pPr>
      <w:r>
        <w:separator/>
      </w:r>
    </w:p>
  </w:footnote>
  <w:footnote w:type="continuationSeparator" w:id="0">
    <w:p w14:paraId="3C8DFDB0" w14:textId="77777777" w:rsidR="0065736E" w:rsidRDefault="0065736E" w:rsidP="00F53C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99B29" w14:textId="327076FB" w:rsidR="00F53C59" w:rsidRDefault="00F53C59" w:rsidP="00F53C59">
    <w:pPr>
      <w:pStyle w:val="Kopfzeile"/>
      <w:jc w:val="right"/>
    </w:pPr>
    <w:r>
      <w:rPr>
        <w:noProof/>
      </w:rPr>
      <w:drawing>
        <wp:inline distT="0" distB="0" distL="0" distR="0" wp14:anchorId="5BCC3814" wp14:editId="7016647C">
          <wp:extent cx="1189355" cy="118935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189528" cy="1189528"/>
                  </a:xfrm>
                  <a:prstGeom prst="rect">
                    <a:avLst/>
                  </a:prstGeom>
                </pic:spPr>
              </pic:pic>
            </a:graphicData>
          </a:graphic>
        </wp:inline>
      </w:drawing>
    </w:r>
  </w:p>
  <w:p w14:paraId="1F91413E" w14:textId="77777777" w:rsidR="00F53C59" w:rsidRDefault="00F53C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3702"/>
    <w:multiLevelType w:val="hybridMultilevel"/>
    <w:tmpl w:val="EC4CD9C8"/>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 w15:restartNumberingAfterBreak="0">
    <w:nsid w:val="0651733F"/>
    <w:multiLevelType w:val="hybridMultilevel"/>
    <w:tmpl w:val="29749A3E"/>
    <w:lvl w:ilvl="0" w:tplc="ABFA131E">
      <w:start w:val="1"/>
      <w:numFmt w:val="bullet"/>
      <w:lvlText w:val="·"/>
      <w:lvlJc w:val="left"/>
      <w:pPr>
        <w:ind w:left="720" w:hanging="360"/>
      </w:pPr>
      <w:rPr>
        <w:rFonts w:ascii="Symbol" w:hAnsi="Symbol" w:hint="default"/>
      </w:rPr>
    </w:lvl>
    <w:lvl w:ilvl="1" w:tplc="CA6286EC">
      <w:start w:val="1"/>
      <w:numFmt w:val="bullet"/>
      <w:lvlText w:val="o"/>
      <w:lvlJc w:val="left"/>
      <w:pPr>
        <w:ind w:left="1440" w:hanging="360"/>
      </w:pPr>
      <w:rPr>
        <w:rFonts w:ascii="Courier New" w:hAnsi="Courier New" w:hint="default"/>
      </w:rPr>
    </w:lvl>
    <w:lvl w:ilvl="2" w:tplc="819E2DBC">
      <w:start w:val="1"/>
      <w:numFmt w:val="bullet"/>
      <w:lvlText w:val=""/>
      <w:lvlJc w:val="left"/>
      <w:pPr>
        <w:ind w:left="2160" w:hanging="360"/>
      </w:pPr>
      <w:rPr>
        <w:rFonts w:ascii="Wingdings" w:hAnsi="Wingdings" w:hint="default"/>
      </w:rPr>
    </w:lvl>
    <w:lvl w:ilvl="3" w:tplc="F54CF64A">
      <w:start w:val="1"/>
      <w:numFmt w:val="bullet"/>
      <w:lvlText w:val=""/>
      <w:lvlJc w:val="left"/>
      <w:pPr>
        <w:ind w:left="2880" w:hanging="360"/>
      </w:pPr>
      <w:rPr>
        <w:rFonts w:ascii="Symbol" w:hAnsi="Symbol" w:hint="default"/>
      </w:rPr>
    </w:lvl>
    <w:lvl w:ilvl="4" w:tplc="23EC5FF8">
      <w:start w:val="1"/>
      <w:numFmt w:val="bullet"/>
      <w:lvlText w:val="o"/>
      <w:lvlJc w:val="left"/>
      <w:pPr>
        <w:ind w:left="3600" w:hanging="360"/>
      </w:pPr>
      <w:rPr>
        <w:rFonts w:ascii="Courier New" w:hAnsi="Courier New" w:hint="default"/>
      </w:rPr>
    </w:lvl>
    <w:lvl w:ilvl="5" w:tplc="1B366C26">
      <w:start w:val="1"/>
      <w:numFmt w:val="bullet"/>
      <w:lvlText w:val=""/>
      <w:lvlJc w:val="left"/>
      <w:pPr>
        <w:ind w:left="4320" w:hanging="360"/>
      </w:pPr>
      <w:rPr>
        <w:rFonts w:ascii="Wingdings" w:hAnsi="Wingdings" w:hint="default"/>
      </w:rPr>
    </w:lvl>
    <w:lvl w:ilvl="6" w:tplc="4F3882B0">
      <w:start w:val="1"/>
      <w:numFmt w:val="bullet"/>
      <w:lvlText w:val=""/>
      <w:lvlJc w:val="left"/>
      <w:pPr>
        <w:ind w:left="5040" w:hanging="360"/>
      </w:pPr>
      <w:rPr>
        <w:rFonts w:ascii="Symbol" w:hAnsi="Symbol" w:hint="default"/>
      </w:rPr>
    </w:lvl>
    <w:lvl w:ilvl="7" w:tplc="394C7BBC">
      <w:start w:val="1"/>
      <w:numFmt w:val="bullet"/>
      <w:lvlText w:val="o"/>
      <w:lvlJc w:val="left"/>
      <w:pPr>
        <w:ind w:left="5760" w:hanging="360"/>
      </w:pPr>
      <w:rPr>
        <w:rFonts w:ascii="Courier New" w:hAnsi="Courier New" w:hint="default"/>
      </w:rPr>
    </w:lvl>
    <w:lvl w:ilvl="8" w:tplc="55AE7090">
      <w:start w:val="1"/>
      <w:numFmt w:val="bullet"/>
      <w:lvlText w:val=""/>
      <w:lvlJc w:val="left"/>
      <w:pPr>
        <w:ind w:left="6480" w:hanging="360"/>
      </w:pPr>
      <w:rPr>
        <w:rFonts w:ascii="Wingdings" w:hAnsi="Wingdings" w:hint="default"/>
      </w:rPr>
    </w:lvl>
  </w:abstractNum>
  <w:abstractNum w:abstractNumId="2" w15:restartNumberingAfterBreak="0">
    <w:nsid w:val="14AF343B"/>
    <w:multiLevelType w:val="hybridMultilevel"/>
    <w:tmpl w:val="0A2E0B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76E0B49"/>
    <w:multiLevelType w:val="hybridMultilevel"/>
    <w:tmpl w:val="37EE1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CC5C55"/>
    <w:multiLevelType w:val="hybridMultilevel"/>
    <w:tmpl w:val="EEF0120A"/>
    <w:lvl w:ilvl="0" w:tplc="0407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D3C38F6"/>
    <w:multiLevelType w:val="hybridMultilevel"/>
    <w:tmpl w:val="CC603AA2"/>
    <w:lvl w:ilvl="0" w:tplc="0407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4D04982"/>
    <w:multiLevelType w:val="hybridMultilevel"/>
    <w:tmpl w:val="98E04B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4D162BF"/>
    <w:multiLevelType w:val="hybridMultilevel"/>
    <w:tmpl w:val="F56499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71552C9"/>
    <w:multiLevelType w:val="hybridMultilevel"/>
    <w:tmpl w:val="7116EA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F3C7A13"/>
    <w:multiLevelType w:val="hybridMultilevel"/>
    <w:tmpl w:val="0AD00F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7"/>
  </w:num>
  <w:num w:numId="6">
    <w:abstractNumId w:val="8"/>
  </w:num>
  <w:num w:numId="7">
    <w:abstractNumId w:val="9"/>
  </w:num>
  <w:num w:numId="8">
    <w:abstractNumId w:val="4"/>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8DD"/>
    <w:rsid w:val="00034080"/>
    <w:rsid w:val="00046ACA"/>
    <w:rsid w:val="00082FB1"/>
    <w:rsid w:val="000F3716"/>
    <w:rsid w:val="000F4A96"/>
    <w:rsid w:val="0011574C"/>
    <w:rsid w:val="0013600F"/>
    <w:rsid w:val="001569EA"/>
    <w:rsid w:val="00165AE2"/>
    <w:rsid w:val="001845D0"/>
    <w:rsid w:val="001C2D51"/>
    <w:rsid w:val="001D2025"/>
    <w:rsid w:val="00236C26"/>
    <w:rsid w:val="002C08DF"/>
    <w:rsid w:val="00314A51"/>
    <w:rsid w:val="003852C9"/>
    <w:rsid w:val="003B695A"/>
    <w:rsid w:val="003C3409"/>
    <w:rsid w:val="00430F66"/>
    <w:rsid w:val="004439E3"/>
    <w:rsid w:val="004611D2"/>
    <w:rsid w:val="004615BD"/>
    <w:rsid w:val="00475040"/>
    <w:rsid w:val="00481335"/>
    <w:rsid w:val="00494E91"/>
    <w:rsid w:val="004955F7"/>
    <w:rsid w:val="004A0656"/>
    <w:rsid w:val="004A4128"/>
    <w:rsid w:val="004F076E"/>
    <w:rsid w:val="0051550D"/>
    <w:rsid w:val="00531872"/>
    <w:rsid w:val="005575DB"/>
    <w:rsid w:val="005D3FD7"/>
    <w:rsid w:val="005D4F4C"/>
    <w:rsid w:val="005F2107"/>
    <w:rsid w:val="00620029"/>
    <w:rsid w:val="00632482"/>
    <w:rsid w:val="00637A2D"/>
    <w:rsid w:val="0065736E"/>
    <w:rsid w:val="00685722"/>
    <w:rsid w:val="00686516"/>
    <w:rsid w:val="006C33A9"/>
    <w:rsid w:val="007022BA"/>
    <w:rsid w:val="00705848"/>
    <w:rsid w:val="007243D9"/>
    <w:rsid w:val="007348DD"/>
    <w:rsid w:val="00744F1E"/>
    <w:rsid w:val="007603DA"/>
    <w:rsid w:val="0077113B"/>
    <w:rsid w:val="00794126"/>
    <w:rsid w:val="00826952"/>
    <w:rsid w:val="0089657D"/>
    <w:rsid w:val="008D4357"/>
    <w:rsid w:val="008D6EC9"/>
    <w:rsid w:val="008E3264"/>
    <w:rsid w:val="008E371C"/>
    <w:rsid w:val="00944ABF"/>
    <w:rsid w:val="00992F80"/>
    <w:rsid w:val="00A370C4"/>
    <w:rsid w:val="00A46A73"/>
    <w:rsid w:val="00AB2925"/>
    <w:rsid w:val="00AF322D"/>
    <w:rsid w:val="00B37455"/>
    <w:rsid w:val="00B67670"/>
    <w:rsid w:val="00B718DD"/>
    <w:rsid w:val="00B85643"/>
    <w:rsid w:val="00B91FDE"/>
    <w:rsid w:val="00C272F3"/>
    <w:rsid w:val="00C31185"/>
    <w:rsid w:val="00C4581B"/>
    <w:rsid w:val="00C613C8"/>
    <w:rsid w:val="00C61686"/>
    <w:rsid w:val="00C6224F"/>
    <w:rsid w:val="00C702BD"/>
    <w:rsid w:val="00CA56DA"/>
    <w:rsid w:val="00CE0426"/>
    <w:rsid w:val="00CF3ED7"/>
    <w:rsid w:val="00D04C35"/>
    <w:rsid w:val="00D13639"/>
    <w:rsid w:val="00D30781"/>
    <w:rsid w:val="00D8348A"/>
    <w:rsid w:val="00DB1688"/>
    <w:rsid w:val="00E27A4F"/>
    <w:rsid w:val="00E416A8"/>
    <w:rsid w:val="00E83ACF"/>
    <w:rsid w:val="00EC58AC"/>
    <w:rsid w:val="00ED12CA"/>
    <w:rsid w:val="00ED2E83"/>
    <w:rsid w:val="00EE676F"/>
    <w:rsid w:val="00F0620E"/>
    <w:rsid w:val="00F334BA"/>
    <w:rsid w:val="00F53C59"/>
    <w:rsid w:val="00F80B3B"/>
    <w:rsid w:val="00FD42FD"/>
    <w:rsid w:val="00FF2E5B"/>
    <w:rsid w:val="067DFE52"/>
    <w:rsid w:val="07FFBDC4"/>
    <w:rsid w:val="0BCF600D"/>
    <w:rsid w:val="0D6B306E"/>
    <w:rsid w:val="0E2CA2A7"/>
    <w:rsid w:val="0FED3309"/>
    <w:rsid w:val="10919659"/>
    <w:rsid w:val="1483CD94"/>
    <w:rsid w:val="15A6D62B"/>
    <w:rsid w:val="1C23A8A3"/>
    <w:rsid w:val="1FF7BF2F"/>
    <w:rsid w:val="21A714BA"/>
    <w:rsid w:val="26298AFD"/>
    <w:rsid w:val="2B1FE7E7"/>
    <w:rsid w:val="2B2936FF"/>
    <w:rsid w:val="30B73E9B"/>
    <w:rsid w:val="3108138C"/>
    <w:rsid w:val="317F5026"/>
    <w:rsid w:val="331B2087"/>
    <w:rsid w:val="372493C8"/>
    <w:rsid w:val="37EE91AA"/>
    <w:rsid w:val="3836A91C"/>
    <w:rsid w:val="3B932EAF"/>
    <w:rsid w:val="3C0F0239"/>
    <w:rsid w:val="3DCD6E37"/>
    <w:rsid w:val="41AE9C4D"/>
    <w:rsid w:val="4350F0CD"/>
    <w:rsid w:val="44D50238"/>
    <w:rsid w:val="475CA806"/>
    <w:rsid w:val="4775D063"/>
    <w:rsid w:val="48F87867"/>
    <w:rsid w:val="4CE51FFC"/>
    <w:rsid w:val="4DCBE98A"/>
    <w:rsid w:val="4F367AF7"/>
    <w:rsid w:val="52E322AC"/>
    <w:rsid w:val="55D6FB6F"/>
    <w:rsid w:val="5772CBD0"/>
    <w:rsid w:val="5C463CF3"/>
    <w:rsid w:val="61B86E33"/>
    <w:rsid w:val="644AAF86"/>
    <w:rsid w:val="6612A983"/>
    <w:rsid w:val="66F46756"/>
    <w:rsid w:val="6D36FB53"/>
    <w:rsid w:val="6D681D1D"/>
    <w:rsid w:val="6FA27324"/>
    <w:rsid w:val="73ACAA77"/>
    <w:rsid w:val="7635D02B"/>
    <w:rsid w:val="77D840FD"/>
    <w:rsid w:val="78819B80"/>
    <w:rsid w:val="7A157E5B"/>
    <w:rsid w:val="7EF0DD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350BB"/>
  <w15:chartTrackingRefBased/>
  <w15:docId w15:val="{DDBCFB39-2952-4E0F-8936-093F4DECC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F4A96"/>
    <w:pPr>
      <w:widowControl w:val="0"/>
      <w:spacing w:after="0" w:line="240" w:lineRule="auto"/>
      <w:ind w:left="720"/>
      <w:contextualSpacing/>
    </w:pPr>
    <w:rPr>
      <w:rFonts w:ascii="Arial" w:eastAsia="Times New Roman" w:hAnsi="Arial" w:cs="Times New Roman"/>
      <w:sz w:val="20"/>
      <w:szCs w:val="20"/>
      <w:lang w:eastAsia="de-DE"/>
    </w:rPr>
  </w:style>
  <w:style w:type="paragraph" w:styleId="StandardWeb">
    <w:name w:val="Normal (Web)"/>
    <w:basedOn w:val="Standard"/>
    <w:uiPriority w:val="99"/>
    <w:semiHidden/>
    <w:unhideWhenUsed/>
    <w:rsid w:val="00C613C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F53C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C59"/>
  </w:style>
  <w:style w:type="paragraph" w:styleId="Fuzeile">
    <w:name w:val="footer"/>
    <w:basedOn w:val="Standard"/>
    <w:link w:val="FuzeileZchn"/>
    <w:uiPriority w:val="99"/>
    <w:unhideWhenUsed/>
    <w:rsid w:val="00F53C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C59"/>
  </w:style>
  <w:style w:type="character" w:styleId="Hyperlink">
    <w:name w:val="Hyperlink"/>
    <w:basedOn w:val="Absatz-Standardschriftart"/>
    <w:uiPriority w:val="99"/>
    <w:semiHidden/>
    <w:unhideWhenUsed/>
    <w:rsid w:val="004A4128"/>
    <w:rPr>
      <w:color w:val="0000FF"/>
      <w:u w:val="single"/>
    </w:rPr>
  </w:style>
  <w:style w:type="character" w:customStyle="1" w:styleId="KeinLeerraumZchn">
    <w:name w:val="Kein Leerraum Zchn"/>
    <w:link w:val="KeinLeerraum"/>
    <w:uiPriority w:val="1"/>
    <w:locked/>
    <w:rsid w:val="004A4128"/>
    <w:rPr>
      <w:rFonts w:ascii="Times New Roman" w:eastAsia="Times New Roman" w:hAnsi="Times New Roman" w:cs="Times New Roman"/>
    </w:rPr>
  </w:style>
  <w:style w:type="paragraph" w:styleId="KeinLeerraum">
    <w:name w:val="No Spacing"/>
    <w:link w:val="KeinLeerraumZchn"/>
    <w:uiPriority w:val="1"/>
    <w:qFormat/>
    <w:rsid w:val="004A4128"/>
    <w:pPr>
      <w:spacing w:after="0" w:line="240" w:lineRule="auto"/>
    </w:pPr>
    <w:rPr>
      <w:rFonts w:ascii="Times New Roman" w:eastAsia="Times New Roman" w:hAnsi="Times New Roman" w:cs="Times New Roman"/>
    </w:rPr>
  </w:style>
  <w:style w:type="paragraph" w:styleId="Sprechblasentext">
    <w:name w:val="Balloon Text"/>
    <w:basedOn w:val="Standard"/>
    <w:link w:val="SprechblasentextZchn"/>
    <w:uiPriority w:val="99"/>
    <w:semiHidden/>
    <w:unhideWhenUsed/>
    <w:rsid w:val="00430F66"/>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430F6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859731">
      <w:bodyDiv w:val="1"/>
      <w:marLeft w:val="0"/>
      <w:marRight w:val="0"/>
      <w:marTop w:val="0"/>
      <w:marBottom w:val="0"/>
      <w:divBdr>
        <w:top w:val="none" w:sz="0" w:space="0" w:color="auto"/>
        <w:left w:val="none" w:sz="0" w:space="0" w:color="auto"/>
        <w:bottom w:val="none" w:sz="0" w:space="0" w:color="auto"/>
        <w:right w:val="none" w:sz="0" w:space="0" w:color="auto"/>
      </w:divBdr>
    </w:div>
    <w:div w:id="846360836">
      <w:bodyDiv w:val="1"/>
      <w:marLeft w:val="0"/>
      <w:marRight w:val="0"/>
      <w:marTop w:val="0"/>
      <w:marBottom w:val="0"/>
      <w:divBdr>
        <w:top w:val="none" w:sz="0" w:space="0" w:color="auto"/>
        <w:left w:val="none" w:sz="0" w:space="0" w:color="auto"/>
        <w:bottom w:val="none" w:sz="0" w:space="0" w:color="auto"/>
        <w:right w:val="none" w:sz="0" w:space="0" w:color="auto"/>
      </w:divBdr>
    </w:div>
    <w:div w:id="1249846575">
      <w:bodyDiv w:val="1"/>
      <w:marLeft w:val="0"/>
      <w:marRight w:val="0"/>
      <w:marTop w:val="0"/>
      <w:marBottom w:val="0"/>
      <w:divBdr>
        <w:top w:val="none" w:sz="0" w:space="0" w:color="auto"/>
        <w:left w:val="none" w:sz="0" w:space="0" w:color="auto"/>
        <w:bottom w:val="none" w:sz="0" w:space="0" w:color="auto"/>
        <w:right w:val="none" w:sz="0" w:space="0" w:color="auto"/>
      </w:divBdr>
    </w:div>
    <w:div w:id="149726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dvs-technology.com"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3B8435BB25F7243A9FC4F4ECC3A6206" ma:contentTypeVersion="9" ma:contentTypeDescription="Ein neues Dokument erstellen." ma:contentTypeScope="" ma:versionID="9ffcba2b59a3e2ab1f99bfbf063cea23">
  <xsd:schema xmlns:xsd="http://www.w3.org/2001/XMLSchema" xmlns:xs="http://www.w3.org/2001/XMLSchema" xmlns:p="http://schemas.microsoft.com/office/2006/metadata/properties" xmlns:ns2="675076bb-8f5d-47dc-b743-547b6b398a8a" xmlns:ns3="71df36bc-a8db-4e52-b76a-4ff7a4997015" targetNamespace="http://schemas.microsoft.com/office/2006/metadata/properties" ma:root="true" ma:fieldsID="be596fda7cedfae453132929cefd03f0" ns2:_="" ns3:_="">
    <xsd:import namespace="675076bb-8f5d-47dc-b743-547b6b398a8a"/>
    <xsd:import namespace="71df36bc-a8db-4e52-b76a-4ff7a49970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5076bb-8f5d-47dc-b743-547b6b398a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df36bc-a8db-4e52-b76a-4ff7a4997015"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20BE3F-9AEA-4AC8-A4C9-D6073BD1602E}">
  <ds:schemaRefs>
    <ds:schemaRef ds:uri="http://schemas.microsoft.com/sharepoint/v3/contenttype/forms"/>
  </ds:schemaRefs>
</ds:datastoreItem>
</file>

<file path=customXml/itemProps2.xml><?xml version="1.0" encoding="utf-8"?>
<ds:datastoreItem xmlns:ds="http://schemas.openxmlformats.org/officeDocument/2006/customXml" ds:itemID="{76D3BFC6-2595-445C-B4DD-1E86A2013A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5917F1-8420-4ADC-8F73-4F4C47616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5076bb-8f5d-47dc-b743-547b6b398a8a"/>
    <ds:schemaRef ds:uri="71df36bc-a8db-4e52-b76a-4ff7a4997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2521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Stumpf-Trautmann, Kerstin</dc:creator>
  <cp:keywords/>
  <dc:description/>
  <cp:lastModifiedBy>Microsoft Office User</cp:lastModifiedBy>
  <cp:revision>2</cp:revision>
  <cp:lastPrinted>2022-04-13T08:17:00Z</cp:lastPrinted>
  <dcterms:created xsi:type="dcterms:W3CDTF">2022-04-28T07:46:00Z</dcterms:created>
  <dcterms:modified xsi:type="dcterms:W3CDTF">2022-04-28T07:46:00Z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0x010100D3B8435BB25F7243A9FC4F4ECC3A6206</vt:lpwstr>
  </property>
</Properties>
</file>