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56" w:rsidRPr="00DF468A" w:rsidRDefault="00017956" w:rsidP="00357B9C">
      <w:pPr>
        <w:pStyle w:val="StandardWeb"/>
        <w:spacing w:before="0" w:beforeAutospacing="0" w:after="0" w:afterAutospacing="0" w:line="300" w:lineRule="atLeast"/>
        <w:ind w:right="-993"/>
        <w:rPr>
          <w:rFonts w:ascii="Arial" w:hAnsi="Arial" w:cs="Arial"/>
          <w:color w:val="808080"/>
          <w:sz w:val="16"/>
          <w:szCs w:val="16"/>
        </w:rPr>
      </w:pPr>
      <w:r w:rsidRPr="00DF468A">
        <w:rPr>
          <w:rFonts w:ascii="Arial" w:hAnsi="Arial" w:cs="Arial"/>
          <w:color w:val="808080"/>
          <w:sz w:val="16"/>
          <w:szCs w:val="16"/>
        </w:rPr>
        <w:t>Ressort</w:t>
      </w:r>
      <w:r w:rsidR="0023643E" w:rsidRPr="00DF468A">
        <w:rPr>
          <w:rFonts w:ascii="Arial" w:hAnsi="Arial" w:cs="Arial"/>
          <w:color w:val="808080"/>
          <w:sz w:val="16"/>
          <w:szCs w:val="16"/>
        </w:rPr>
        <w:t xml:space="preserve">: </w:t>
      </w:r>
      <w:r w:rsidR="00357B9C" w:rsidRPr="00DF468A">
        <w:rPr>
          <w:rFonts w:ascii="Arial" w:hAnsi="Arial" w:cs="Arial"/>
          <w:color w:val="808080"/>
          <w:sz w:val="16"/>
          <w:szCs w:val="16"/>
        </w:rPr>
        <w:t>Techn</w:t>
      </w:r>
      <w:r w:rsidR="00DF468A">
        <w:rPr>
          <w:rFonts w:ascii="Arial" w:hAnsi="Arial" w:cs="Arial"/>
          <w:color w:val="808080"/>
          <w:sz w:val="16"/>
          <w:szCs w:val="16"/>
        </w:rPr>
        <w:t>ology</w:t>
      </w:r>
      <w:bookmarkStart w:id="0" w:name="_GoBack"/>
      <w:bookmarkEnd w:id="0"/>
      <w:r w:rsidR="0023643E" w:rsidRPr="00DF468A">
        <w:rPr>
          <w:rFonts w:ascii="Arial" w:hAnsi="Arial" w:cs="Arial"/>
          <w:color w:val="808080"/>
          <w:sz w:val="16"/>
          <w:szCs w:val="16"/>
        </w:rPr>
        <w:t xml:space="preserve"> | </w:t>
      </w:r>
      <w:r w:rsidRPr="00DF468A">
        <w:rPr>
          <w:rFonts w:ascii="Arial" w:hAnsi="Arial" w:cs="Arial"/>
          <w:color w:val="808080"/>
          <w:sz w:val="16"/>
          <w:szCs w:val="16"/>
        </w:rPr>
        <w:t>Datum</w:t>
      </w:r>
      <w:r w:rsidR="0023643E" w:rsidRPr="00DF468A">
        <w:rPr>
          <w:rFonts w:ascii="Arial" w:hAnsi="Arial" w:cs="Arial"/>
          <w:color w:val="808080"/>
          <w:sz w:val="16"/>
          <w:szCs w:val="16"/>
        </w:rPr>
        <w:t xml:space="preserve">: </w:t>
      </w:r>
      <w:r w:rsidR="00357B9C" w:rsidRPr="00DF468A">
        <w:rPr>
          <w:rFonts w:ascii="Arial" w:hAnsi="Arial" w:cs="Arial"/>
          <w:color w:val="808080"/>
          <w:sz w:val="16"/>
          <w:szCs w:val="16"/>
        </w:rPr>
        <w:t>10</w:t>
      </w:r>
      <w:r w:rsidR="0023643E" w:rsidRPr="00DF468A">
        <w:rPr>
          <w:rFonts w:ascii="Arial" w:hAnsi="Arial" w:cs="Arial"/>
          <w:color w:val="808080"/>
          <w:sz w:val="16"/>
          <w:szCs w:val="16"/>
        </w:rPr>
        <w:t>.0</w:t>
      </w:r>
      <w:r w:rsidR="00357B9C" w:rsidRPr="00DF468A">
        <w:rPr>
          <w:rFonts w:ascii="Arial" w:hAnsi="Arial" w:cs="Arial"/>
          <w:color w:val="808080"/>
          <w:sz w:val="16"/>
          <w:szCs w:val="16"/>
        </w:rPr>
        <w:t>1</w:t>
      </w:r>
      <w:r w:rsidR="0023643E" w:rsidRPr="00DF468A">
        <w:rPr>
          <w:rFonts w:ascii="Arial" w:hAnsi="Arial" w:cs="Arial"/>
          <w:color w:val="808080"/>
          <w:sz w:val="16"/>
          <w:szCs w:val="16"/>
        </w:rPr>
        <w:t>.20</w:t>
      </w:r>
      <w:r w:rsidR="00357B9C" w:rsidRPr="00DF468A">
        <w:rPr>
          <w:rFonts w:ascii="Arial" w:hAnsi="Arial" w:cs="Arial"/>
          <w:color w:val="808080"/>
          <w:sz w:val="16"/>
          <w:szCs w:val="16"/>
        </w:rPr>
        <w:t>23</w:t>
      </w:r>
      <w:r w:rsidRPr="00DF468A">
        <w:rPr>
          <w:rFonts w:ascii="Arial" w:hAnsi="Arial" w:cs="Arial"/>
          <w:color w:val="808080"/>
          <w:sz w:val="16"/>
          <w:szCs w:val="16"/>
        </w:rPr>
        <w:t xml:space="preserve"> </w:t>
      </w:r>
      <w:r w:rsidR="0023643E" w:rsidRPr="00DF468A">
        <w:rPr>
          <w:rFonts w:ascii="Arial" w:hAnsi="Arial" w:cs="Arial"/>
          <w:color w:val="808080"/>
          <w:sz w:val="16"/>
          <w:szCs w:val="16"/>
        </w:rPr>
        <w:t xml:space="preserve">| </w:t>
      </w:r>
      <w:r w:rsidRPr="00DF468A">
        <w:rPr>
          <w:rFonts w:ascii="Arial" w:hAnsi="Arial" w:cs="Arial"/>
          <w:color w:val="808080"/>
          <w:sz w:val="16"/>
          <w:szCs w:val="16"/>
        </w:rPr>
        <w:t>Text unter: www.der-pressedienst.de</w:t>
      </w:r>
      <w:r w:rsidR="00357B9C" w:rsidRPr="00DF468A">
        <w:rPr>
          <w:rFonts w:ascii="Arial" w:hAnsi="Arial" w:cs="Arial"/>
          <w:color w:val="808080"/>
          <w:sz w:val="16"/>
          <w:szCs w:val="16"/>
        </w:rPr>
        <w:t>/tech</w:t>
      </w:r>
      <w:r w:rsidR="00DF468A" w:rsidRPr="00DF468A">
        <w:rPr>
          <w:rFonts w:ascii="Arial" w:hAnsi="Arial" w:cs="Arial"/>
          <w:color w:val="808080"/>
          <w:sz w:val="16"/>
          <w:szCs w:val="16"/>
        </w:rPr>
        <w:t>olo</w:t>
      </w:r>
      <w:r w:rsidR="00DF468A">
        <w:rPr>
          <w:rFonts w:ascii="Arial" w:hAnsi="Arial" w:cs="Arial"/>
          <w:color w:val="808080"/>
          <w:sz w:val="16"/>
          <w:szCs w:val="16"/>
        </w:rPr>
        <w:t>gy</w:t>
      </w:r>
    </w:p>
    <w:p w:rsidR="00017956" w:rsidRPr="00DF468A" w:rsidRDefault="00017956" w:rsidP="007742C1">
      <w:pPr>
        <w:pStyle w:val="Textkrper"/>
        <w:spacing w:line="300" w:lineRule="atLeast"/>
        <w:ind w:right="16"/>
        <w:rPr>
          <w:rFonts w:ascii="Arial" w:hAnsi="Arial" w:cs="Arial"/>
          <w:b/>
          <w:bCs/>
          <w:color w:val="808080"/>
          <w:sz w:val="28"/>
          <w:szCs w:val="28"/>
          <w:lang w:val="de-DE"/>
        </w:rPr>
      </w:pPr>
    </w:p>
    <w:p w:rsidR="00290A9B" w:rsidRPr="00DF468A" w:rsidRDefault="00290A9B" w:rsidP="00290A9B">
      <w:pPr>
        <w:pStyle w:val="Textkrper"/>
        <w:spacing w:line="300" w:lineRule="atLeast"/>
        <w:ind w:right="16"/>
        <w:rPr>
          <w:rFonts w:ascii="Arial" w:hAnsi="Arial" w:cs="Arial"/>
          <w:b/>
          <w:bCs/>
          <w:sz w:val="28"/>
          <w:szCs w:val="28"/>
          <w:lang w:val="de-DE"/>
        </w:rPr>
      </w:pPr>
    </w:p>
    <w:p w:rsidR="00290A9B" w:rsidRPr="00DF468A" w:rsidRDefault="00DF468A" w:rsidP="00290A9B">
      <w:pPr>
        <w:pStyle w:val="Textkrper"/>
        <w:spacing w:line="300" w:lineRule="atLeast"/>
        <w:ind w:right="16"/>
        <w:rPr>
          <w:rFonts w:ascii="Calibri" w:hAnsi="Calibri" w:cs="Calibri"/>
          <w:b/>
          <w:bCs/>
          <w:color w:val="000000"/>
          <w:sz w:val="32"/>
          <w:szCs w:val="32"/>
          <w:lang w:val="en-US" w:eastAsia="de-DE"/>
        </w:rPr>
      </w:pPr>
      <w:r w:rsidRPr="00DF468A">
        <w:rPr>
          <w:rFonts w:ascii="Calibri" w:hAnsi="Calibri" w:cs="Calibri"/>
          <w:b/>
          <w:bCs/>
          <w:color w:val="000000"/>
          <w:sz w:val="32"/>
          <w:szCs w:val="32"/>
          <w:lang w:val="en-US" w:eastAsia="de-DE"/>
        </w:rPr>
        <w:t>The Carl Stahl Group prepares for the future</w:t>
      </w:r>
    </w:p>
    <w:p w:rsidR="00DF468A" w:rsidRPr="00DF468A" w:rsidRDefault="00DF468A" w:rsidP="00290A9B">
      <w:pPr>
        <w:pStyle w:val="Textkrper"/>
        <w:spacing w:line="300" w:lineRule="atLeast"/>
        <w:ind w:right="16"/>
        <w:rPr>
          <w:rFonts w:ascii="Calibri" w:hAnsi="Calibri" w:cs="Calibri"/>
          <w:bCs/>
          <w:sz w:val="22"/>
          <w:szCs w:val="22"/>
          <w:lang w:val="en-US"/>
        </w:rPr>
      </w:pPr>
    </w:p>
    <w:p w:rsidR="00DF468A" w:rsidRPr="00DF468A" w:rsidRDefault="00DF468A" w:rsidP="00357B9C">
      <w:pPr>
        <w:spacing w:line="253" w:lineRule="atLeast"/>
        <w:rPr>
          <w:rFonts w:ascii="Calibri" w:hAnsi="Calibri" w:cs="Calibri"/>
          <w:b/>
          <w:bCs/>
          <w:color w:val="000000"/>
          <w:szCs w:val="22"/>
          <w:lang w:val="en-US"/>
        </w:rPr>
      </w:pPr>
      <w:r w:rsidRPr="00DF468A">
        <w:rPr>
          <w:rFonts w:ascii="Calibri" w:hAnsi="Calibri" w:cs="Calibri"/>
          <w:b/>
          <w:bCs/>
          <w:color w:val="000000"/>
          <w:szCs w:val="22"/>
          <w:lang w:val="en-US"/>
        </w:rPr>
        <w:t xml:space="preserve">Carl Stahl, a family-owned company based in </w:t>
      </w:r>
      <w:proofErr w:type="spellStart"/>
      <w:r w:rsidRPr="00DF468A">
        <w:rPr>
          <w:rFonts w:ascii="Calibri" w:hAnsi="Calibri" w:cs="Calibri"/>
          <w:b/>
          <w:bCs/>
          <w:color w:val="000000"/>
          <w:szCs w:val="22"/>
          <w:lang w:val="en-US"/>
        </w:rPr>
        <w:t>Süßen</w:t>
      </w:r>
      <w:proofErr w:type="spellEnd"/>
      <w:r w:rsidRPr="00DF468A">
        <w:rPr>
          <w:rFonts w:ascii="Calibri" w:hAnsi="Calibri" w:cs="Calibri"/>
          <w:b/>
          <w:bCs/>
          <w:color w:val="000000"/>
          <w:szCs w:val="22"/>
          <w:lang w:val="en-US"/>
        </w:rPr>
        <w:t xml:space="preserve">, Germany, originated in the rope-making trade in 1880, is setting the course for its future with a new, successor-compatible structure. The group of companies now operates in 66 locations through 9 subsidiaries. Today, these are mainly concerned with lifting loads and related services. However, investments are also made in related </w:t>
      </w:r>
      <w:proofErr w:type="spellStart"/>
      <w:r w:rsidRPr="00DF468A">
        <w:rPr>
          <w:rFonts w:ascii="Calibri" w:hAnsi="Calibri" w:cs="Calibri"/>
          <w:b/>
          <w:bCs/>
          <w:color w:val="000000"/>
          <w:szCs w:val="22"/>
          <w:lang w:val="en-US"/>
        </w:rPr>
        <w:t>secors</w:t>
      </w:r>
      <w:proofErr w:type="spellEnd"/>
      <w:r w:rsidRPr="00DF468A">
        <w:rPr>
          <w:rFonts w:ascii="Calibri" w:hAnsi="Calibri" w:cs="Calibri"/>
          <w:b/>
          <w:bCs/>
          <w:color w:val="000000"/>
          <w:szCs w:val="22"/>
          <w:lang w:val="en-US"/>
        </w:rPr>
        <w:t>.</w:t>
      </w:r>
    </w:p>
    <w:p w:rsidR="00357B9C" w:rsidRPr="00DF468A" w:rsidRDefault="00357B9C" w:rsidP="00357B9C">
      <w:pPr>
        <w:spacing w:line="253" w:lineRule="atLeast"/>
        <w:rPr>
          <w:rFonts w:ascii="Calibri" w:hAnsi="Calibri" w:cs="Calibri"/>
          <w:color w:val="000000"/>
          <w:szCs w:val="22"/>
          <w:lang w:val="en-US"/>
        </w:rPr>
      </w:pPr>
      <w:r w:rsidRPr="00DF468A">
        <w:rPr>
          <w:rFonts w:ascii="Calibri" w:hAnsi="Calibri" w:cs="Calibri"/>
          <w:color w:val="000000"/>
          <w:szCs w:val="22"/>
          <w:lang w:val="en-US"/>
        </w:rPr>
        <w:t> </w:t>
      </w:r>
    </w:p>
    <w:p w:rsidR="00DF468A" w:rsidRPr="00DF468A" w:rsidRDefault="00DF468A" w:rsidP="00DF468A">
      <w:pPr>
        <w:spacing w:line="253" w:lineRule="atLeast"/>
        <w:rPr>
          <w:rFonts w:ascii="Calibri" w:hAnsi="Calibri" w:cs="Calibri"/>
          <w:color w:val="000000"/>
          <w:szCs w:val="22"/>
          <w:lang w:val="en-US"/>
        </w:rPr>
      </w:pPr>
      <w:r w:rsidRPr="00DF468A">
        <w:rPr>
          <w:rFonts w:ascii="Calibri" w:hAnsi="Calibri" w:cs="Calibri"/>
          <w:color w:val="000000"/>
          <w:szCs w:val="22"/>
          <w:lang w:val="en-US"/>
        </w:rPr>
        <w:t>Family businesses are regarded as the backbone of the German economy. One of the greatest goals of these companies is the successful organization of succession. However, the transition from one generation to the next is one of the most difficult challenges for a family business, as economic (business), legal (ownership) and emotional (family) logics have to be combined or balanced against each other. And this is precisely where many family businesses often fail.</w:t>
      </w:r>
    </w:p>
    <w:p w:rsidR="00DF468A" w:rsidRPr="00DF468A" w:rsidRDefault="00DF468A" w:rsidP="00DF468A">
      <w:pPr>
        <w:spacing w:line="253" w:lineRule="atLeast"/>
        <w:rPr>
          <w:rFonts w:ascii="Calibri" w:hAnsi="Calibri" w:cs="Calibri"/>
          <w:color w:val="000000"/>
          <w:szCs w:val="22"/>
          <w:lang w:val="en-US"/>
        </w:rPr>
      </w:pPr>
      <w:r w:rsidRPr="00DF468A">
        <w:rPr>
          <w:rFonts w:ascii="Calibri" w:hAnsi="Calibri" w:cs="Calibri"/>
          <w:color w:val="000000"/>
          <w:szCs w:val="22"/>
          <w:lang w:val="en-US"/>
        </w:rPr>
        <w:t xml:space="preserve"> </w:t>
      </w:r>
    </w:p>
    <w:p w:rsidR="00DF468A" w:rsidRPr="00DF468A" w:rsidRDefault="00DF468A" w:rsidP="00DF468A">
      <w:pPr>
        <w:spacing w:line="253" w:lineRule="atLeast"/>
        <w:rPr>
          <w:rFonts w:ascii="Calibri" w:hAnsi="Calibri" w:cs="Calibri"/>
          <w:color w:val="000000"/>
          <w:szCs w:val="22"/>
          <w:lang w:val="en-US"/>
        </w:rPr>
      </w:pPr>
      <w:r w:rsidRPr="00DF468A">
        <w:rPr>
          <w:rFonts w:ascii="Calibri" w:hAnsi="Calibri" w:cs="Calibri"/>
          <w:color w:val="000000"/>
          <w:szCs w:val="22"/>
          <w:lang w:val="en-US"/>
        </w:rPr>
        <w:t xml:space="preserve">The early creation of a foundation of values and structures that </w:t>
      </w:r>
      <w:proofErr w:type="gramStart"/>
      <w:r w:rsidRPr="00DF468A">
        <w:rPr>
          <w:rFonts w:ascii="Calibri" w:hAnsi="Calibri" w:cs="Calibri"/>
          <w:color w:val="000000"/>
          <w:szCs w:val="22"/>
          <w:lang w:val="en-US"/>
        </w:rPr>
        <w:t>takes into account</w:t>
      </w:r>
      <w:proofErr w:type="gramEnd"/>
      <w:r w:rsidRPr="00DF468A">
        <w:rPr>
          <w:rFonts w:ascii="Calibri" w:hAnsi="Calibri" w:cs="Calibri"/>
          <w:color w:val="000000"/>
          <w:szCs w:val="22"/>
          <w:lang w:val="en-US"/>
        </w:rPr>
        <w:t xml:space="preserve"> the personal interests and needs of all family members in addition to the company-related concerns has therefore proven essential. In its self-image, the Carl Stahl Group is committed to its 140-year history and structure as an internationally active family company. At the same time, the actions of the group of companies worldwide are based on ethical principles. </w:t>
      </w:r>
    </w:p>
    <w:p w:rsidR="00DF468A" w:rsidRPr="00DF468A" w:rsidRDefault="00DF468A" w:rsidP="00DF468A">
      <w:pPr>
        <w:spacing w:line="253" w:lineRule="atLeast"/>
        <w:rPr>
          <w:rFonts w:ascii="Calibri" w:hAnsi="Calibri" w:cs="Calibri"/>
          <w:color w:val="000000"/>
          <w:szCs w:val="22"/>
          <w:lang w:val="en-US"/>
        </w:rPr>
      </w:pPr>
    </w:p>
    <w:p w:rsidR="00DF468A" w:rsidRPr="00DF468A" w:rsidRDefault="00DF468A" w:rsidP="00DF468A">
      <w:pPr>
        <w:spacing w:line="253" w:lineRule="atLeast"/>
        <w:rPr>
          <w:rFonts w:ascii="Calibri" w:hAnsi="Calibri" w:cs="Calibri"/>
          <w:color w:val="000000"/>
          <w:szCs w:val="22"/>
          <w:lang w:val="en-US"/>
        </w:rPr>
      </w:pPr>
      <w:r w:rsidRPr="00DF468A">
        <w:rPr>
          <w:rFonts w:ascii="Calibri" w:hAnsi="Calibri" w:cs="Calibri"/>
          <w:color w:val="000000"/>
          <w:szCs w:val="22"/>
          <w:lang w:val="en-US"/>
        </w:rPr>
        <w:t>Instead of striving for short-term profit, the family members pursue the goal of generating long-term and sustainable success. To this end, the family members have defined the following set of values for themselves: Performance, tolerance, down-to-earth attitude, responsibility and solidarity. For the Carl Stahl family, responsible behavior is expressed, among other things, in a reliable partnership for employees and suppliers. The family members are also committed to making a positive contribution to society through their entrepreneurial activities.</w:t>
      </w:r>
    </w:p>
    <w:p w:rsidR="00DF468A" w:rsidRPr="00DF468A" w:rsidRDefault="00DF468A" w:rsidP="00DF468A">
      <w:pPr>
        <w:spacing w:line="253" w:lineRule="atLeast"/>
        <w:rPr>
          <w:rFonts w:ascii="Calibri" w:hAnsi="Calibri" w:cs="Calibri"/>
          <w:color w:val="000000"/>
          <w:szCs w:val="22"/>
          <w:lang w:val="en-US"/>
        </w:rPr>
      </w:pPr>
    </w:p>
    <w:p w:rsidR="00DF468A" w:rsidRPr="00DF468A" w:rsidRDefault="00DF468A" w:rsidP="00DF468A">
      <w:pPr>
        <w:spacing w:line="253" w:lineRule="atLeast"/>
        <w:rPr>
          <w:rFonts w:ascii="Calibri" w:hAnsi="Calibri" w:cs="Calibri"/>
          <w:color w:val="000000"/>
          <w:szCs w:val="22"/>
          <w:lang w:val="en-US"/>
        </w:rPr>
      </w:pPr>
      <w:r w:rsidRPr="00DF468A">
        <w:rPr>
          <w:rFonts w:ascii="Calibri" w:hAnsi="Calibri" w:cs="Calibri"/>
          <w:color w:val="000000"/>
          <w:szCs w:val="22"/>
          <w:lang w:val="en-US"/>
        </w:rPr>
        <w:t xml:space="preserve">The entrepreneurial family has also adjusted structurally. A new holding company ensures that the owners continue to have sufficient influence without, however, restricting the doing of operational management. As a connecting interface, an advisory board is established at Carl Stahl Holding GmbH, the umbrella company for all entrepreneurial holdings, to which the expertise of non-family third parties from strategically important disciplines is added. </w:t>
      </w:r>
    </w:p>
    <w:p w:rsidR="00DF468A" w:rsidRPr="00DF468A" w:rsidRDefault="00DF468A" w:rsidP="00DF468A">
      <w:pPr>
        <w:spacing w:line="253" w:lineRule="atLeast"/>
        <w:rPr>
          <w:rFonts w:ascii="Calibri" w:hAnsi="Calibri" w:cs="Calibri"/>
          <w:color w:val="000000"/>
          <w:szCs w:val="22"/>
          <w:lang w:val="en-US"/>
        </w:rPr>
      </w:pPr>
    </w:p>
    <w:p w:rsidR="00DF468A" w:rsidRPr="00DF468A" w:rsidRDefault="00DF468A" w:rsidP="00DF468A">
      <w:pPr>
        <w:spacing w:line="253" w:lineRule="atLeast"/>
        <w:rPr>
          <w:rFonts w:ascii="Calibri" w:hAnsi="Calibri" w:cs="Calibri"/>
          <w:color w:val="000000"/>
          <w:szCs w:val="22"/>
          <w:lang w:val="en-US"/>
        </w:rPr>
      </w:pPr>
      <w:r w:rsidRPr="00DF468A">
        <w:rPr>
          <w:rFonts w:ascii="Calibri" w:hAnsi="Calibri" w:cs="Calibri"/>
          <w:color w:val="000000"/>
          <w:szCs w:val="22"/>
          <w:lang w:val="en-US"/>
        </w:rPr>
        <w:t xml:space="preserve">Over the past two years, the Carl Stahl family has developed this foundation of values and structures with the support of </w:t>
      </w:r>
      <w:proofErr w:type="spellStart"/>
      <w:r w:rsidRPr="00DF468A">
        <w:rPr>
          <w:rFonts w:ascii="Calibri" w:hAnsi="Calibri" w:cs="Calibri"/>
          <w:color w:val="000000"/>
          <w:szCs w:val="22"/>
          <w:lang w:val="en-US"/>
        </w:rPr>
        <w:t>Intes</w:t>
      </w:r>
      <w:proofErr w:type="spellEnd"/>
      <w:r w:rsidRPr="00DF468A">
        <w:rPr>
          <w:rFonts w:ascii="Calibri" w:hAnsi="Calibri" w:cs="Calibri"/>
          <w:color w:val="000000"/>
          <w:szCs w:val="22"/>
          <w:lang w:val="en-US"/>
        </w:rPr>
        <w:t xml:space="preserve">, a consultancy for medium-sized companies, and anchored it in a binding family strategy. This sets the course for a successful future of the company. </w:t>
      </w:r>
    </w:p>
    <w:p w:rsidR="00DF468A" w:rsidRPr="00DF468A" w:rsidRDefault="00DF468A" w:rsidP="00DF468A">
      <w:pPr>
        <w:spacing w:line="253" w:lineRule="atLeast"/>
        <w:rPr>
          <w:rFonts w:ascii="Calibri" w:hAnsi="Calibri" w:cs="Calibri"/>
          <w:color w:val="000000"/>
          <w:szCs w:val="22"/>
          <w:lang w:val="en-US"/>
        </w:rPr>
      </w:pPr>
    </w:p>
    <w:p w:rsidR="00357B9C" w:rsidRPr="00DF468A" w:rsidRDefault="00DF468A" w:rsidP="00DF468A">
      <w:pPr>
        <w:spacing w:line="253" w:lineRule="atLeast"/>
        <w:rPr>
          <w:rFonts w:ascii="Calibri" w:hAnsi="Calibri" w:cs="Calibri"/>
          <w:color w:val="000000"/>
          <w:szCs w:val="22"/>
          <w:lang w:val="en-US"/>
        </w:rPr>
      </w:pPr>
      <w:r w:rsidRPr="00DF468A">
        <w:rPr>
          <w:rFonts w:ascii="Calibri" w:hAnsi="Calibri" w:cs="Calibri"/>
          <w:color w:val="000000"/>
          <w:szCs w:val="22"/>
          <w:lang w:val="en-US"/>
        </w:rPr>
        <w:lastRenderedPageBreak/>
        <w:t>Honoring the roots of the company, the guiding principle for this process is: "All pulling together". This mission statement determines the daily actions of every single family member.</w:t>
      </w:r>
    </w:p>
    <w:p w:rsidR="00840897" w:rsidRPr="00DF468A" w:rsidRDefault="00840897" w:rsidP="00290A9B">
      <w:pPr>
        <w:pStyle w:val="Textkrper"/>
        <w:spacing w:line="300" w:lineRule="atLeast"/>
        <w:ind w:right="16"/>
        <w:rPr>
          <w:rFonts w:ascii="Arial" w:hAnsi="Arial" w:cs="Arial"/>
          <w:bCs/>
          <w:sz w:val="22"/>
          <w:szCs w:val="22"/>
          <w:lang w:val="en-US"/>
        </w:rPr>
      </w:pPr>
    </w:p>
    <w:p w:rsidR="00D0529B" w:rsidRPr="00DF468A" w:rsidRDefault="00D0529B" w:rsidP="00ED54C9">
      <w:pPr>
        <w:pStyle w:val="Textkrper"/>
        <w:ind w:right="16"/>
        <w:rPr>
          <w:rFonts w:ascii="Arial" w:hAnsi="Arial" w:cs="Arial"/>
          <w:bCs/>
          <w:sz w:val="22"/>
          <w:szCs w:val="22"/>
          <w:lang w:val="en-US"/>
        </w:rPr>
      </w:pPr>
    </w:p>
    <w:p w:rsidR="00840897" w:rsidRPr="00DF468A" w:rsidRDefault="00DF468A" w:rsidP="00ED54C9">
      <w:pPr>
        <w:pStyle w:val="Textkrper"/>
        <w:ind w:right="16"/>
        <w:rPr>
          <w:rFonts w:ascii="Calibri" w:hAnsi="Calibri" w:cs="Calibri"/>
          <w:sz w:val="18"/>
          <w:szCs w:val="18"/>
          <w:lang w:val="en-US"/>
        </w:rPr>
      </w:pPr>
      <w:r>
        <w:rPr>
          <w:rFonts w:ascii="Calibri" w:hAnsi="Calibri" w:cs="Calibri"/>
          <w:sz w:val="18"/>
          <w:szCs w:val="18"/>
          <w:lang w:val="en-US"/>
        </w:rPr>
        <w:t>Contact</w:t>
      </w:r>
      <w:r w:rsidR="00840897" w:rsidRPr="00DF468A">
        <w:rPr>
          <w:rFonts w:ascii="Calibri" w:hAnsi="Calibri" w:cs="Calibri"/>
          <w:sz w:val="18"/>
          <w:szCs w:val="18"/>
          <w:lang w:val="en-US"/>
        </w:rPr>
        <w:t xml:space="preserve">: </w:t>
      </w:r>
    </w:p>
    <w:p w:rsidR="00921E29" w:rsidRPr="00DF468A" w:rsidRDefault="00921E29" w:rsidP="00ED54C9">
      <w:pPr>
        <w:overflowPunct/>
        <w:autoSpaceDE/>
        <w:autoSpaceDN/>
        <w:adjustRightInd/>
        <w:spacing w:line="240" w:lineRule="auto"/>
        <w:textAlignment w:val="auto"/>
        <w:rPr>
          <w:rFonts w:ascii="Calibri" w:hAnsi="Calibri" w:cs="Calibri"/>
          <w:color w:val="000000"/>
          <w:sz w:val="18"/>
          <w:szCs w:val="18"/>
          <w:lang w:val="en-US"/>
        </w:rPr>
        <w:sectPr w:rsidR="00921E29" w:rsidRPr="00DF468A" w:rsidSect="0098768F">
          <w:headerReference w:type="default" r:id="rId8"/>
          <w:footerReference w:type="default" r:id="rId9"/>
          <w:pgSz w:w="11907" w:h="16840" w:code="9"/>
          <w:pgMar w:top="2269" w:right="2268" w:bottom="1701" w:left="2268" w:header="851" w:footer="1134" w:gutter="0"/>
          <w:cols w:space="720"/>
        </w:sectPr>
      </w:pPr>
    </w:p>
    <w:p w:rsidR="0022367C" w:rsidRPr="00DF468A" w:rsidRDefault="0022367C" w:rsidP="00ED54C9">
      <w:pPr>
        <w:overflowPunct/>
        <w:autoSpaceDE/>
        <w:autoSpaceDN/>
        <w:adjustRightInd/>
        <w:spacing w:line="240" w:lineRule="auto"/>
        <w:textAlignment w:val="auto"/>
        <w:rPr>
          <w:rFonts w:ascii="Calibri" w:hAnsi="Calibri" w:cs="Calibri"/>
          <w:color w:val="000000"/>
          <w:sz w:val="18"/>
          <w:szCs w:val="18"/>
          <w:lang w:val="en-US"/>
        </w:rPr>
      </w:pPr>
      <w:proofErr w:type="spellStart"/>
      <w:r w:rsidRPr="00DF468A">
        <w:rPr>
          <w:rFonts w:ascii="Calibri" w:hAnsi="Calibri" w:cs="Calibri"/>
          <w:color w:val="000000"/>
          <w:sz w:val="18"/>
          <w:szCs w:val="18"/>
          <w:lang w:val="en-US"/>
        </w:rPr>
        <w:t>ecomBETZ</w:t>
      </w:r>
      <w:proofErr w:type="spellEnd"/>
      <w:r w:rsidRPr="00DF468A">
        <w:rPr>
          <w:rFonts w:ascii="Calibri" w:hAnsi="Calibri" w:cs="Calibri"/>
          <w:color w:val="000000"/>
          <w:sz w:val="18"/>
          <w:szCs w:val="18"/>
          <w:lang w:val="en-US"/>
        </w:rPr>
        <w:t xml:space="preserve"> PR GmbH</w:t>
      </w:r>
      <w:r w:rsidRPr="00DF468A">
        <w:rPr>
          <w:rFonts w:ascii="Calibri" w:hAnsi="Calibri" w:cs="Calibri"/>
          <w:color w:val="000000"/>
          <w:sz w:val="18"/>
          <w:szCs w:val="18"/>
          <w:lang w:val="en-US"/>
        </w:rPr>
        <w:br/>
        <w:t>Klaus Peter Betz</w:t>
      </w:r>
    </w:p>
    <w:p w:rsidR="0022367C" w:rsidRPr="00DF468A" w:rsidRDefault="0022367C" w:rsidP="00ED54C9">
      <w:pPr>
        <w:spacing w:line="240" w:lineRule="auto"/>
        <w:rPr>
          <w:rFonts w:ascii="Calibri" w:hAnsi="Calibri" w:cs="Calibri"/>
          <w:color w:val="000000"/>
          <w:sz w:val="18"/>
          <w:szCs w:val="18"/>
          <w:lang w:val="en-US"/>
        </w:rPr>
      </w:pPr>
      <w:proofErr w:type="spellStart"/>
      <w:r w:rsidRPr="00DF468A">
        <w:rPr>
          <w:rFonts w:ascii="Calibri" w:hAnsi="Calibri" w:cs="Calibri"/>
          <w:color w:val="000000"/>
          <w:sz w:val="18"/>
          <w:szCs w:val="18"/>
          <w:lang w:val="en-US"/>
        </w:rPr>
        <w:t>Goethest</w:t>
      </w:r>
      <w:r w:rsidRPr="00DF468A">
        <w:rPr>
          <w:rFonts w:ascii="Calibri" w:hAnsi="Calibri" w:cs="Calibri"/>
          <w:color w:val="000000"/>
          <w:sz w:val="18"/>
          <w:szCs w:val="18"/>
          <w:lang w:val="en-US"/>
        </w:rPr>
        <w:t>r</w:t>
      </w:r>
      <w:proofErr w:type="spellEnd"/>
      <w:r w:rsidRPr="00DF468A">
        <w:rPr>
          <w:rFonts w:ascii="Calibri" w:hAnsi="Calibri" w:cs="Calibri"/>
          <w:color w:val="000000"/>
          <w:sz w:val="18"/>
          <w:szCs w:val="18"/>
          <w:lang w:val="en-US"/>
        </w:rPr>
        <w:t>.</w:t>
      </w:r>
      <w:r w:rsidRPr="00DF468A">
        <w:rPr>
          <w:rFonts w:ascii="Calibri" w:hAnsi="Calibri" w:cs="Calibri"/>
          <w:color w:val="000000"/>
          <w:sz w:val="18"/>
          <w:szCs w:val="18"/>
          <w:lang w:val="en-US"/>
        </w:rPr>
        <w:t xml:space="preserve"> 115</w:t>
      </w:r>
      <w:r w:rsidRPr="00DF468A">
        <w:rPr>
          <w:rFonts w:ascii="Calibri" w:hAnsi="Calibri" w:cs="Calibri"/>
          <w:color w:val="000000"/>
          <w:sz w:val="18"/>
          <w:szCs w:val="18"/>
          <w:lang w:val="en-US"/>
        </w:rPr>
        <w:br/>
        <w:t xml:space="preserve">73525 </w:t>
      </w:r>
      <w:proofErr w:type="spellStart"/>
      <w:r w:rsidRPr="00DF468A">
        <w:rPr>
          <w:rFonts w:ascii="Calibri" w:hAnsi="Calibri" w:cs="Calibri"/>
          <w:color w:val="000000"/>
          <w:sz w:val="18"/>
          <w:szCs w:val="18"/>
          <w:lang w:val="en-US"/>
        </w:rPr>
        <w:t>Schwäbisch</w:t>
      </w:r>
      <w:proofErr w:type="spellEnd"/>
      <w:r w:rsidRPr="00DF468A">
        <w:rPr>
          <w:rFonts w:ascii="Calibri" w:hAnsi="Calibri" w:cs="Calibri"/>
          <w:color w:val="000000"/>
          <w:sz w:val="18"/>
          <w:szCs w:val="18"/>
          <w:lang w:val="en-US"/>
        </w:rPr>
        <w:t xml:space="preserve"> </w:t>
      </w:r>
      <w:proofErr w:type="spellStart"/>
      <w:r w:rsidRPr="00DF468A">
        <w:rPr>
          <w:rFonts w:ascii="Calibri" w:hAnsi="Calibri" w:cs="Calibri"/>
          <w:color w:val="000000"/>
          <w:sz w:val="18"/>
          <w:szCs w:val="18"/>
          <w:lang w:val="en-US"/>
        </w:rPr>
        <w:t>Gmünd</w:t>
      </w:r>
      <w:proofErr w:type="spellEnd"/>
      <w:r w:rsidRPr="00DF468A">
        <w:rPr>
          <w:rFonts w:ascii="Calibri" w:hAnsi="Calibri" w:cs="Calibri"/>
          <w:color w:val="000000"/>
          <w:sz w:val="18"/>
          <w:szCs w:val="18"/>
          <w:lang w:val="en-US"/>
        </w:rPr>
        <w:br/>
        <w:t>Germany</w:t>
      </w:r>
    </w:p>
    <w:p w:rsidR="0022367C" w:rsidRPr="00DF468A" w:rsidRDefault="0022367C" w:rsidP="00ED54C9">
      <w:pPr>
        <w:overflowPunct/>
        <w:autoSpaceDE/>
        <w:autoSpaceDN/>
        <w:adjustRightInd/>
        <w:spacing w:line="240" w:lineRule="auto"/>
        <w:textAlignment w:val="auto"/>
        <w:rPr>
          <w:rFonts w:ascii="Calibri" w:hAnsi="Calibri" w:cs="Calibri"/>
          <w:color w:val="000000"/>
          <w:sz w:val="18"/>
          <w:szCs w:val="18"/>
        </w:rPr>
      </w:pPr>
      <w:r w:rsidRPr="00DF468A">
        <w:rPr>
          <w:rFonts w:ascii="Calibri" w:hAnsi="Calibri" w:cs="Calibri"/>
          <w:color w:val="000000"/>
          <w:sz w:val="18"/>
          <w:szCs w:val="18"/>
        </w:rPr>
        <w:t>Fon: +49 7171 92529-9</w:t>
      </w:r>
      <w:r w:rsidR="00DF468A" w:rsidRPr="00DF468A">
        <w:rPr>
          <w:rFonts w:ascii="Calibri" w:hAnsi="Calibri" w:cs="Calibri"/>
          <w:color w:val="000000"/>
          <w:sz w:val="18"/>
          <w:szCs w:val="18"/>
        </w:rPr>
        <w:t>0</w:t>
      </w:r>
    </w:p>
    <w:p w:rsidR="0022367C" w:rsidRPr="00DF468A" w:rsidRDefault="0022367C" w:rsidP="00ED54C9">
      <w:pPr>
        <w:spacing w:line="240" w:lineRule="auto"/>
        <w:rPr>
          <w:rFonts w:ascii="Calibri" w:hAnsi="Calibri" w:cs="Calibri"/>
          <w:color w:val="000000"/>
          <w:sz w:val="18"/>
          <w:szCs w:val="18"/>
        </w:rPr>
      </w:pPr>
      <w:r w:rsidRPr="00DF468A">
        <w:rPr>
          <w:rFonts w:ascii="Calibri" w:hAnsi="Calibri" w:cs="Calibri"/>
          <w:color w:val="000000"/>
          <w:sz w:val="18"/>
          <w:szCs w:val="18"/>
        </w:rPr>
        <w:t>E-Mail: k.betz@ecombetz.de</w:t>
      </w:r>
    </w:p>
    <w:p w:rsidR="0022367C" w:rsidRPr="00DF468A" w:rsidRDefault="0022367C" w:rsidP="00ED54C9">
      <w:pPr>
        <w:overflowPunct/>
        <w:autoSpaceDE/>
        <w:autoSpaceDN/>
        <w:adjustRightInd/>
        <w:spacing w:line="240" w:lineRule="auto"/>
        <w:textAlignment w:val="auto"/>
        <w:rPr>
          <w:rFonts w:ascii="Calibri" w:hAnsi="Calibri" w:cs="Calibri"/>
          <w:color w:val="000000"/>
          <w:sz w:val="18"/>
          <w:szCs w:val="18"/>
          <w:lang w:val="en-US"/>
        </w:rPr>
      </w:pPr>
      <w:r w:rsidRPr="00DF468A">
        <w:rPr>
          <w:rFonts w:ascii="Calibri" w:hAnsi="Calibri" w:cs="Calibri"/>
          <w:color w:val="000000"/>
          <w:sz w:val="18"/>
          <w:szCs w:val="18"/>
          <w:lang w:val="en-US"/>
        </w:rPr>
        <w:t>Carl Stahl GmbH</w:t>
      </w:r>
    </w:p>
    <w:p w:rsidR="0022367C" w:rsidRPr="00DF468A" w:rsidRDefault="0022367C" w:rsidP="00ED54C9">
      <w:pPr>
        <w:overflowPunct/>
        <w:autoSpaceDE/>
        <w:autoSpaceDN/>
        <w:adjustRightInd/>
        <w:spacing w:line="240" w:lineRule="auto"/>
        <w:textAlignment w:val="auto"/>
        <w:rPr>
          <w:rFonts w:ascii="Calibri" w:hAnsi="Calibri" w:cs="Calibri"/>
          <w:color w:val="000000"/>
          <w:sz w:val="18"/>
          <w:szCs w:val="18"/>
          <w:lang w:val="en-US"/>
        </w:rPr>
      </w:pPr>
      <w:r w:rsidRPr="00DF468A">
        <w:rPr>
          <w:rFonts w:ascii="Calibri" w:hAnsi="Calibri" w:cs="Calibri"/>
          <w:color w:val="000000"/>
          <w:sz w:val="18"/>
          <w:szCs w:val="18"/>
          <w:lang w:val="en-US"/>
        </w:rPr>
        <w:t xml:space="preserve">Andreas </w:t>
      </w:r>
      <w:proofErr w:type="spellStart"/>
      <w:r w:rsidRPr="00DF468A">
        <w:rPr>
          <w:rFonts w:ascii="Calibri" w:hAnsi="Calibri" w:cs="Calibri"/>
          <w:color w:val="000000"/>
          <w:sz w:val="18"/>
          <w:szCs w:val="18"/>
          <w:lang w:val="en-US"/>
        </w:rPr>
        <w:t>Urbez</w:t>
      </w:r>
      <w:proofErr w:type="spellEnd"/>
    </w:p>
    <w:p w:rsidR="0022367C" w:rsidRPr="00DF468A" w:rsidRDefault="0022367C" w:rsidP="00ED54C9">
      <w:pPr>
        <w:overflowPunct/>
        <w:autoSpaceDE/>
        <w:autoSpaceDN/>
        <w:adjustRightInd/>
        <w:spacing w:line="240" w:lineRule="auto"/>
        <w:textAlignment w:val="auto"/>
        <w:rPr>
          <w:rFonts w:ascii="Calibri" w:hAnsi="Calibri" w:cs="Calibri"/>
          <w:color w:val="000000"/>
          <w:sz w:val="18"/>
          <w:szCs w:val="18"/>
          <w:lang w:val="en-US"/>
        </w:rPr>
      </w:pPr>
      <w:proofErr w:type="spellStart"/>
      <w:r w:rsidRPr="00DF468A">
        <w:rPr>
          <w:rFonts w:ascii="Calibri" w:hAnsi="Calibri" w:cs="Calibri"/>
          <w:color w:val="000000"/>
          <w:sz w:val="18"/>
          <w:szCs w:val="18"/>
          <w:lang w:val="en-US"/>
        </w:rPr>
        <w:t>Tobelstr</w:t>
      </w:r>
      <w:proofErr w:type="spellEnd"/>
      <w:r w:rsidRPr="00DF468A">
        <w:rPr>
          <w:rFonts w:ascii="Calibri" w:hAnsi="Calibri" w:cs="Calibri"/>
          <w:color w:val="000000"/>
          <w:sz w:val="18"/>
          <w:szCs w:val="18"/>
          <w:lang w:val="en-US"/>
        </w:rPr>
        <w:t>. 2</w:t>
      </w:r>
    </w:p>
    <w:p w:rsidR="0022367C" w:rsidRPr="00DF468A" w:rsidRDefault="0022367C" w:rsidP="00ED54C9">
      <w:pPr>
        <w:overflowPunct/>
        <w:autoSpaceDE/>
        <w:autoSpaceDN/>
        <w:adjustRightInd/>
        <w:spacing w:line="240" w:lineRule="auto"/>
        <w:textAlignment w:val="auto"/>
        <w:rPr>
          <w:rFonts w:ascii="Calibri" w:hAnsi="Calibri" w:cs="Calibri"/>
          <w:color w:val="000000"/>
          <w:sz w:val="18"/>
          <w:szCs w:val="18"/>
          <w:lang w:val="en-US"/>
        </w:rPr>
      </w:pPr>
      <w:r w:rsidRPr="00DF468A">
        <w:rPr>
          <w:rFonts w:ascii="Calibri" w:hAnsi="Calibri" w:cs="Calibri"/>
          <w:color w:val="000000"/>
          <w:sz w:val="18"/>
          <w:szCs w:val="18"/>
          <w:lang w:val="en-US"/>
        </w:rPr>
        <w:t xml:space="preserve">73079 </w:t>
      </w:r>
      <w:proofErr w:type="spellStart"/>
      <w:r w:rsidRPr="00DF468A">
        <w:rPr>
          <w:rFonts w:ascii="Calibri" w:hAnsi="Calibri" w:cs="Calibri"/>
          <w:color w:val="000000"/>
          <w:sz w:val="18"/>
          <w:szCs w:val="18"/>
          <w:lang w:val="en-US"/>
        </w:rPr>
        <w:t>Süßen</w:t>
      </w:r>
      <w:proofErr w:type="spellEnd"/>
    </w:p>
    <w:p w:rsidR="0022367C" w:rsidRPr="00DF468A" w:rsidRDefault="0022367C" w:rsidP="00ED54C9">
      <w:pPr>
        <w:overflowPunct/>
        <w:autoSpaceDE/>
        <w:autoSpaceDN/>
        <w:adjustRightInd/>
        <w:spacing w:line="240" w:lineRule="auto"/>
        <w:textAlignment w:val="auto"/>
        <w:rPr>
          <w:rFonts w:ascii="Calibri" w:hAnsi="Calibri" w:cs="Calibri"/>
          <w:color w:val="000000"/>
          <w:sz w:val="18"/>
          <w:szCs w:val="18"/>
          <w:lang w:val="en-US"/>
        </w:rPr>
      </w:pPr>
      <w:r w:rsidRPr="00DF468A">
        <w:rPr>
          <w:rFonts w:ascii="Calibri" w:hAnsi="Calibri" w:cs="Calibri"/>
          <w:color w:val="000000"/>
          <w:sz w:val="18"/>
          <w:szCs w:val="18"/>
          <w:lang w:val="en-US"/>
        </w:rPr>
        <w:t>Germany</w:t>
      </w:r>
    </w:p>
    <w:p w:rsidR="0022367C" w:rsidRPr="00DF468A" w:rsidRDefault="0022367C" w:rsidP="00ED54C9">
      <w:pPr>
        <w:spacing w:line="240" w:lineRule="auto"/>
        <w:rPr>
          <w:rFonts w:ascii="Calibri" w:hAnsi="Calibri" w:cs="Calibri"/>
          <w:color w:val="000000"/>
          <w:sz w:val="18"/>
          <w:szCs w:val="18"/>
          <w:lang w:val="en-US"/>
        </w:rPr>
      </w:pPr>
      <w:proofErr w:type="spellStart"/>
      <w:r w:rsidRPr="00DF468A">
        <w:rPr>
          <w:rFonts w:ascii="Calibri" w:hAnsi="Calibri" w:cs="Calibri"/>
          <w:color w:val="000000"/>
          <w:sz w:val="18"/>
          <w:szCs w:val="18"/>
          <w:lang w:val="en-US"/>
        </w:rPr>
        <w:t>Fon</w:t>
      </w:r>
      <w:proofErr w:type="spellEnd"/>
      <w:r w:rsidRPr="00DF468A">
        <w:rPr>
          <w:rFonts w:ascii="Calibri" w:hAnsi="Calibri" w:cs="Calibri"/>
          <w:color w:val="000000"/>
          <w:sz w:val="18"/>
          <w:szCs w:val="18"/>
          <w:lang w:val="en-US"/>
        </w:rPr>
        <w:t xml:space="preserve">: </w:t>
      </w:r>
      <w:r w:rsidRPr="00DF468A">
        <w:rPr>
          <w:rFonts w:ascii="Calibri" w:hAnsi="Calibri" w:cs="Calibri"/>
          <w:color w:val="000000"/>
          <w:sz w:val="18"/>
          <w:szCs w:val="18"/>
          <w:lang w:val="en-US"/>
        </w:rPr>
        <w:t>+49 7162 2049</w:t>
      </w:r>
      <w:r w:rsidR="00DF468A">
        <w:rPr>
          <w:rFonts w:ascii="Calibri" w:hAnsi="Calibri" w:cs="Calibri"/>
          <w:color w:val="000000"/>
          <w:sz w:val="18"/>
          <w:szCs w:val="18"/>
          <w:lang w:val="en-US"/>
        </w:rPr>
        <w:t>-</w:t>
      </w:r>
      <w:r w:rsidRPr="00DF468A">
        <w:rPr>
          <w:rFonts w:ascii="Calibri" w:hAnsi="Calibri" w:cs="Calibri"/>
          <w:color w:val="000000"/>
          <w:sz w:val="18"/>
          <w:szCs w:val="18"/>
          <w:lang w:val="en-US"/>
        </w:rPr>
        <w:t>014</w:t>
      </w:r>
    </w:p>
    <w:p w:rsidR="0022367C" w:rsidRPr="00DF468A" w:rsidRDefault="0022367C" w:rsidP="00ED54C9">
      <w:pPr>
        <w:overflowPunct/>
        <w:autoSpaceDE/>
        <w:autoSpaceDN/>
        <w:adjustRightInd/>
        <w:spacing w:line="240" w:lineRule="auto"/>
        <w:textAlignment w:val="auto"/>
        <w:rPr>
          <w:rFonts w:ascii="Calibri" w:hAnsi="Calibri" w:cs="Calibri"/>
          <w:color w:val="000000"/>
          <w:sz w:val="18"/>
          <w:szCs w:val="18"/>
          <w:lang w:val="en-US"/>
        </w:rPr>
      </w:pPr>
      <w:r w:rsidRPr="00DF468A">
        <w:rPr>
          <w:rFonts w:ascii="Calibri" w:hAnsi="Calibri" w:cs="Calibri"/>
          <w:color w:val="000000"/>
          <w:sz w:val="18"/>
          <w:szCs w:val="18"/>
          <w:lang w:val="en-US"/>
        </w:rPr>
        <w:t>E-Mail: andreas.urbez@carlstahl-group.com</w:t>
      </w:r>
    </w:p>
    <w:p w:rsidR="00921E29" w:rsidRPr="00DF468A" w:rsidRDefault="00921E29" w:rsidP="00ED54C9">
      <w:pPr>
        <w:overflowPunct/>
        <w:autoSpaceDE/>
        <w:autoSpaceDN/>
        <w:adjustRightInd/>
        <w:spacing w:line="240" w:lineRule="auto"/>
        <w:textAlignment w:val="auto"/>
        <w:rPr>
          <w:rFonts w:ascii="Calibri" w:hAnsi="Calibri" w:cs="Calibri"/>
          <w:color w:val="000000"/>
          <w:szCs w:val="22"/>
          <w:lang w:val="en-US"/>
        </w:rPr>
        <w:sectPr w:rsidR="00921E29" w:rsidRPr="00DF468A" w:rsidSect="00921E29">
          <w:type w:val="continuous"/>
          <w:pgSz w:w="11907" w:h="16840" w:code="9"/>
          <w:pgMar w:top="2269" w:right="2268" w:bottom="1701" w:left="2268" w:header="851" w:footer="1134" w:gutter="0"/>
          <w:cols w:num="2" w:space="720"/>
        </w:sectPr>
      </w:pPr>
    </w:p>
    <w:p w:rsidR="0022367C" w:rsidRPr="00DF468A" w:rsidRDefault="0022367C" w:rsidP="00ED54C9">
      <w:pPr>
        <w:overflowPunct/>
        <w:autoSpaceDE/>
        <w:autoSpaceDN/>
        <w:adjustRightInd/>
        <w:spacing w:line="240" w:lineRule="auto"/>
        <w:textAlignment w:val="auto"/>
        <w:rPr>
          <w:rFonts w:ascii="Calibri" w:hAnsi="Calibri" w:cs="Calibri"/>
          <w:color w:val="000000"/>
          <w:szCs w:val="22"/>
          <w:lang w:val="en-US"/>
        </w:rPr>
      </w:pPr>
    </w:p>
    <w:p w:rsidR="0022367C" w:rsidRPr="00DF468A" w:rsidRDefault="0022367C" w:rsidP="00ED54C9">
      <w:pPr>
        <w:pStyle w:val="Textkrper"/>
        <w:tabs>
          <w:tab w:val="left" w:pos="3676"/>
        </w:tabs>
        <w:ind w:left="-4" w:right="16"/>
        <w:rPr>
          <w:rFonts w:ascii="Calibri" w:hAnsi="Calibri" w:cs="Calibri"/>
          <w:sz w:val="22"/>
          <w:szCs w:val="22"/>
          <w:lang w:val="en-US"/>
        </w:rPr>
      </w:pPr>
    </w:p>
    <w:p w:rsidR="00727CE5" w:rsidRPr="00DF468A" w:rsidRDefault="00727CE5" w:rsidP="00290A9B">
      <w:pPr>
        <w:pStyle w:val="Textkrper"/>
        <w:spacing w:line="300" w:lineRule="atLeast"/>
        <w:ind w:right="16"/>
        <w:rPr>
          <w:rFonts w:ascii="Arial" w:hAnsi="Arial" w:cs="Arial"/>
          <w:sz w:val="22"/>
          <w:szCs w:val="22"/>
          <w:lang w:val="en-US"/>
        </w:rPr>
      </w:pPr>
    </w:p>
    <w:sectPr w:rsidR="00727CE5" w:rsidRPr="00DF468A" w:rsidSect="00921E29">
      <w:type w:val="continuous"/>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41D" w:rsidRDefault="00C9041D">
      <w:r>
        <w:separator/>
      </w:r>
    </w:p>
  </w:endnote>
  <w:endnote w:type="continuationSeparator" w:id="0">
    <w:p w:rsidR="00C9041D" w:rsidRDefault="00C9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j0gIAAEc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" filled="f" stroked="f" strokeweight="0">
              <v:path arrowok="t"/>
              <v:textbox inset="0,0,0,0">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41D" w:rsidRDefault="00C9041D">
      <w:r>
        <w:separator/>
      </w:r>
    </w:p>
  </w:footnote>
  <w:footnote w:type="continuationSeparator" w:id="0">
    <w:p w:rsidR="00C9041D" w:rsidRDefault="00C90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rsidR="0023643E" w:rsidRPr="0079270C" w:rsidRDefault="0023643E">
    <w:pPr>
      <w:pStyle w:val="Kopfzeile"/>
      <w:rPr>
        <w:rFonts w:ascii="Frutiger 45 Light" w:hAnsi="Frutiger 45 Light"/>
        <w:b/>
      </w:rPr>
    </w:pPr>
  </w:p>
  <w:p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embedSystemFonts/>
  <w:proofState w:spelling="clean" w:grammar="clean"/>
  <w:attachedTemplate r:id="rId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9C"/>
    <w:rsid w:val="000047B8"/>
    <w:rsid w:val="00011A25"/>
    <w:rsid w:val="00013B13"/>
    <w:rsid w:val="0001419B"/>
    <w:rsid w:val="00017956"/>
    <w:rsid w:val="00035D5B"/>
    <w:rsid w:val="0003662D"/>
    <w:rsid w:val="00045171"/>
    <w:rsid w:val="0004695F"/>
    <w:rsid w:val="000506DE"/>
    <w:rsid w:val="0006222A"/>
    <w:rsid w:val="00062537"/>
    <w:rsid w:val="00064791"/>
    <w:rsid w:val="000730D1"/>
    <w:rsid w:val="00086640"/>
    <w:rsid w:val="00091C4B"/>
    <w:rsid w:val="00096065"/>
    <w:rsid w:val="000A0733"/>
    <w:rsid w:val="000A2FAD"/>
    <w:rsid w:val="000B6AA4"/>
    <w:rsid w:val="000C3669"/>
    <w:rsid w:val="000C441E"/>
    <w:rsid w:val="000D1D99"/>
    <w:rsid w:val="000E75B6"/>
    <w:rsid w:val="000F2118"/>
    <w:rsid w:val="001008D4"/>
    <w:rsid w:val="00101B26"/>
    <w:rsid w:val="00116EFE"/>
    <w:rsid w:val="001278EC"/>
    <w:rsid w:val="0013057C"/>
    <w:rsid w:val="00133469"/>
    <w:rsid w:val="00141911"/>
    <w:rsid w:val="001667B3"/>
    <w:rsid w:val="00195FB5"/>
    <w:rsid w:val="001A48FC"/>
    <w:rsid w:val="001A79E7"/>
    <w:rsid w:val="001B0BEB"/>
    <w:rsid w:val="001C4BC1"/>
    <w:rsid w:val="001E1D34"/>
    <w:rsid w:val="001E44FE"/>
    <w:rsid w:val="001E62B4"/>
    <w:rsid w:val="001E704B"/>
    <w:rsid w:val="001F6E77"/>
    <w:rsid w:val="001F7FFA"/>
    <w:rsid w:val="00204ED8"/>
    <w:rsid w:val="00205FF0"/>
    <w:rsid w:val="00221916"/>
    <w:rsid w:val="002230C7"/>
    <w:rsid w:val="0022367C"/>
    <w:rsid w:val="00223799"/>
    <w:rsid w:val="0023643E"/>
    <w:rsid w:val="00237473"/>
    <w:rsid w:val="00242E7B"/>
    <w:rsid w:val="00243D90"/>
    <w:rsid w:val="002454D3"/>
    <w:rsid w:val="002465B7"/>
    <w:rsid w:val="002554B7"/>
    <w:rsid w:val="002562EC"/>
    <w:rsid w:val="00265974"/>
    <w:rsid w:val="00271AAB"/>
    <w:rsid w:val="00282481"/>
    <w:rsid w:val="00290A9B"/>
    <w:rsid w:val="0029319E"/>
    <w:rsid w:val="00295980"/>
    <w:rsid w:val="002A45FE"/>
    <w:rsid w:val="002A7B90"/>
    <w:rsid w:val="002B4E98"/>
    <w:rsid w:val="002C05B2"/>
    <w:rsid w:val="002C5BF5"/>
    <w:rsid w:val="002C626A"/>
    <w:rsid w:val="002C67FB"/>
    <w:rsid w:val="002D4C17"/>
    <w:rsid w:val="002E16ED"/>
    <w:rsid w:val="002E2784"/>
    <w:rsid w:val="002E5D72"/>
    <w:rsid w:val="002E7A28"/>
    <w:rsid w:val="002F7B02"/>
    <w:rsid w:val="003027B4"/>
    <w:rsid w:val="0030348A"/>
    <w:rsid w:val="003101BC"/>
    <w:rsid w:val="003106F2"/>
    <w:rsid w:val="00312176"/>
    <w:rsid w:val="00312E04"/>
    <w:rsid w:val="00326228"/>
    <w:rsid w:val="0033220D"/>
    <w:rsid w:val="00334073"/>
    <w:rsid w:val="003350DE"/>
    <w:rsid w:val="00336182"/>
    <w:rsid w:val="00342D9F"/>
    <w:rsid w:val="00351F34"/>
    <w:rsid w:val="0035706D"/>
    <w:rsid w:val="00357B9C"/>
    <w:rsid w:val="00360402"/>
    <w:rsid w:val="00375064"/>
    <w:rsid w:val="00377B84"/>
    <w:rsid w:val="00384DD9"/>
    <w:rsid w:val="003A74F4"/>
    <w:rsid w:val="003A797B"/>
    <w:rsid w:val="003B1D30"/>
    <w:rsid w:val="003B4049"/>
    <w:rsid w:val="003C396C"/>
    <w:rsid w:val="003C60A0"/>
    <w:rsid w:val="003E335C"/>
    <w:rsid w:val="003E6598"/>
    <w:rsid w:val="0041131D"/>
    <w:rsid w:val="00414AAB"/>
    <w:rsid w:val="004231E5"/>
    <w:rsid w:val="00424366"/>
    <w:rsid w:val="004252BE"/>
    <w:rsid w:val="00425B3D"/>
    <w:rsid w:val="00426115"/>
    <w:rsid w:val="00440108"/>
    <w:rsid w:val="00443BBB"/>
    <w:rsid w:val="00446540"/>
    <w:rsid w:val="0045392B"/>
    <w:rsid w:val="00475B80"/>
    <w:rsid w:val="00482CFC"/>
    <w:rsid w:val="00485BE0"/>
    <w:rsid w:val="00486658"/>
    <w:rsid w:val="0048749A"/>
    <w:rsid w:val="00487984"/>
    <w:rsid w:val="00487F63"/>
    <w:rsid w:val="00492B69"/>
    <w:rsid w:val="00497F6E"/>
    <w:rsid w:val="004A0418"/>
    <w:rsid w:val="004A0C2D"/>
    <w:rsid w:val="004A0E52"/>
    <w:rsid w:val="004B202B"/>
    <w:rsid w:val="004D4EF6"/>
    <w:rsid w:val="004D6B63"/>
    <w:rsid w:val="004E49C7"/>
    <w:rsid w:val="004F30DF"/>
    <w:rsid w:val="005012E7"/>
    <w:rsid w:val="005043FB"/>
    <w:rsid w:val="005111D6"/>
    <w:rsid w:val="0051230C"/>
    <w:rsid w:val="00527C89"/>
    <w:rsid w:val="00533A11"/>
    <w:rsid w:val="00544D2D"/>
    <w:rsid w:val="00555767"/>
    <w:rsid w:val="005573E7"/>
    <w:rsid w:val="00561EBD"/>
    <w:rsid w:val="00564AB3"/>
    <w:rsid w:val="005669C3"/>
    <w:rsid w:val="00567402"/>
    <w:rsid w:val="00567E6B"/>
    <w:rsid w:val="00571918"/>
    <w:rsid w:val="00582A37"/>
    <w:rsid w:val="005953D1"/>
    <w:rsid w:val="005961F0"/>
    <w:rsid w:val="00596D19"/>
    <w:rsid w:val="005C4D19"/>
    <w:rsid w:val="005C62EE"/>
    <w:rsid w:val="005C710D"/>
    <w:rsid w:val="005D026B"/>
    <w:rsid w:val="005E25C4"/>
    <w:rsid w:val="005E526E"/>
    <w:rsid w:val="005F04C1"/>
    <w:rsid w:val="005F73E0"/>
    <w:rsid w:val="00604702"/>
    <w:rsid w:val="00607D1D"/>
    <w:rsid w:val="0061020F"/>
    <w:rsid w:val="006207AF"/>
    <w:rsid w:val="00621C6B"/>
    <w:rsid w:val="0063176F"/>
    <w:rsid w:val="00634024"/>
    <w:rsid w:val="006368E0"/>
    <w:rsid w:val="00641AB7"/>
    <w:rsid w:val="00645CF8"/>
    <w:rsid w:val="00646C23"/>
    <w:rsid w:val="0065522D"/>
    <w:rsid w:val="00675FF0"/>
    <w:rsid w:val="006765F5"/>
    <w:rsid w:val="00676C74"/>
    <w:rsid w:val="00682108"/>
    <w:rsid w:val="006916C6"/>
    <w:rsid w:val="006B41CB"/>
    <w:rsid w:val="006C3FCA"/>
    <w:rsid w:val="006C5FE6"/>
    <w:rsid w:val="006D2941"/>
    <w:rsid w:val="006D6E96"/>
    <w:rsid w:val="006F57A9"/>
    <w:rsid w:val="006F60C1"/>
    <w:rsid w:val="006F7F64"/>
    <w:rsid w:val="00701415"/>
    <w:rsid w:val="00714E68"/>
    <w:rsid w:val="00727CE5"/>
    <w:rsid w:val="007347E0"/>
    <w:rsid w:val="00740932"/>
    <w:rsid w:val="00740BAD"/>
    <w:rsid w:val="007411B1"/>
    <w:rsid w:val="00743A1F"/>
    <w:rsid w:val="0075684A"/>
    <w:rsid w:val="00757E0C"/>
    <w:rsid w:val="007601A3"/>
    <w:rsid w:val="00766348"/>
    <w:rsid w:val="00770A3C"/>
    <w:rsid w:val="007742C1"/>
    <w:rsid w:val="00775E04"/>
    <w:rsid w:val="0079270C"/>
    <w:rsid w:val="00795E19"/>
    <w:rsid w:val="00797027"/>
    <w:rsid w:val="007A6108"/>
    <w:rsid w:val="007B69CA"/>
    <w:rsid w:val="007C0E3A"/>
    <w:rsid w:val="007C4CBD"/>
    <w:rsid w:val="007C797D"/>
    <w:rsid w:val="007D0176"/>
    <w:rsid w:val="007D21CF"/>
    <w:rsid w:val="007D5BF5"/>
    <w:rsid w:val="007E337A"/>
    <w:rsid w:val="007E36C8"/>
    <w:rsid w:val="007F07E2"/>
    <w:rsid w:val="007F5A12"/>
    <w:rsid w:val="0080245A"/>
    <w:rsid w:val="00807C94"/>
    <w:rsid w:val="00811842"/>
    <w:rsid w:val="00812EAB"/>
    <w:rsid w:val="00820A9C"/>
    <w:rsid w:val="00822147"/>
    <w:rsid w:val="0082249E"/>
    <w:rsid w:val="00826665"/>
    <w:rsid w:val="008353FE"/>
    <w:rsid w:val="00835F18"/>
    <w:rsid w:val="008376C3"/>
    <w:rsid w:val="00837B12"/>
    <w:rsid w:val="0084002F"/>
    <w:rsid w:val="00840857"/>
    <w:rsid w:val="00840897"/>
    <w:rsid w:val="00846230"/>
    <w:rsid w:val="0085179D"/>
    <w:rsid w:val="00856881"/>
    <w:rsid w:val="00864906"/>
    <w:rsid w:val="00864A04"/>
    <w:rsid w:val="008826BF"/>
    <w:rsid w:val="00882B6E"/>
    <w:rsid w:val="008850E9"/>
    <w:rsid w:val="00887F27"/>
    <w:rsid w:val="008912B6"/>
    <w:rsid w:val="008973E9"/>
    <w:rsid w:val="00897B5A"/>
    <w:rsid w:val="00897D37"/>
    <w:rsid w:val="008A00A3"/>
    <w:rsid w:val="008A05D7"/>
    <w:rsid w:val="008A167C"/>
    <w:rsid w:val="008A1BEB"/>
    <w:rsid w:val="008A6128"/>
    <w:rsid w:val="008B1BE3"/>
    <w:rsid w:val="008C1E71"/>
    <w:rsid w:val="008D01E7"/>
    <w:rsid w:val="008D0E0E"/>
    <w:rsid w:val="008D34BE"/>
    <w:rsid w:val="008D696F"/>
    <w:rsid w:val="008D7D2A"/>
    <w:rsid w:val="008E50CE"/>
    <w:rsid w:val="008F131E"/>
    <w:rsid w:val="008F174D"/>
    <w:rsid w:val="00905029"/>
    <w:rsid w:val="00905266"/>
    <w:rsid w:val="009110CE"/>
    <w:rsid w:val="00921E29"/>
    <w:rsid w:val="009271F9"/>
    <w:rsid w:val="009306AB"/>
    <w:rsid w:val="009408B0"/>
    <w:rsid w:val="00941F80"/>
    <w:rsid w:val="00950619"/>
    <w:rsid w:val="0095179A"/>
    <w:rsid w:val="00952D50"/>
    <w:rsid w:val="00960805"/>
    <w:rsid w:val="009770DE"/>
    <w:rsid w:val="009810FA"/>
    <w:rsid w:val="00981CDF"/>
    <w:rsid w:val="00985E9F"/>
    <w:rsid w:val="0098768F"/>
    <w:rsid w:val="009A0322"/>
    <w:rsid w:val="009A0EF0"/>
    <w:rsid w:val="009A2EAC"/>
    <w:rsid w:val="009A4FC4"/>
    <w:rsid w:val="009A7149"/>
    <w:rsid w:val="009B40F2"/>
    <w:rsid w:val="009C09ED"/>
    <w:rsid w:val="009C3994"/>
    <w:rsid w:val="009F01B3"/>
    <w:rsid w:val="009F08BE"/>
    <w:rsid w:val="009F1460"/>
    <w:rsid w:val="009F3E59"/>
    <w:rsid w:val="00A03293"/>
    <w:rsid w:val="00A03371"/>
    <w:rsid w:val="00A152BF"/>
    <w:rsid w:val="00A26F5B"/>
    <w:rsid w:val="00A41AB9"/>
    <w:rsid w:val="00A56F24"/>
    <w:rsid w:val="00A623FA"/>
    <w:rsid w:val="00A6290A"/>
    <w:rsid w:val="00A62C8F"/>
    <w:rsid w:val="00A63A1D"/>
    <w:rsid w:val="00A67C92"/>
    <w:rsid w:val="00A77B7D"/>
    <w:rsid w:val="00A83C60"/>
    <w:rsid w:val="00AB26E6"/>
    <w:rsid w:val="00AB3242"/>
    <w:rsid w:val="00AB3395"/>
    <w:rsid w:val="00AD0BC0"/>
    <w:rsid w:val="00AD2628"/>
    <w:rsid w:val="00AD2C09"/>
    <w:rsid w:val="00AD4B21"/>
    <w:rsid w:val="00AD61F8"/>
    <w:rsid w:val="00AE4554"/>
    <w:rsid w:val="00B028E2"/>
    <w:rsid w:val="00B04BC2"/>
    <w:rsid w:val="00B105CF"/>
    <w:rsid w:val="00B21AA2"/>
    <w:rsid w:val="00B23BF2"/>
    <w:rsid w:val="00B302F3"/>
    <w:rsid w:val="00B336DB"/>
    <w:rsid w:val="00B34C45"/>
    <w:rsid w:val="00B52B1D"/>
    <w:rsid w:val="00B60508"/>
    <w:rsid w:val="00B6557A"/>
    <w:rsid w:val="00B777C3"/>
    <w:rsid w:val="00B8784D"/>
    <w:rsid w:val="00B92320"/>
    <w:rsid w:val="00B93CE7"/>
    <w:rsid w:val="00B9542B"/>
    <w:rsid w:val="00B95D59"/>
    <w:rsid w:val="00BA7184"/>
    <w:rsid w:val="00BA790A"/>
    <w:rsid w:val="00BB6C2D"/>
    <w:rsid w:val="00BD0D2B"/>
    <w:rsid w:val="00BD2010"/>
    <w:rsid w:val="00BD44B0"/>
    <w:rsid w:val="00BE362D"/>
    <w:rsid w:val="00BE5708"/>
    <w:rsid w:val="00BF22EC"/>
    <w:rsid w:val="00BF4D4C"/>
    <w:rsid w:val="00BF6373"/>
    <w:rsid w:val="00BF716A"/>
    <w:rsid w:val="00C1031F"/>
    <w:rsid w:val="00C1258D"/>
    <w:rsid w:val="00C17E1C"/>
    <w:rsid w:val="00C20134"/>
    <w:rsid w:val="00C238A2"/>
    <w:rsid w:val="00C243CB"/>
    <w:rsid w:val="00C24C24"/>
    <w:rsid w:val="00C32C31"/>
    <w:rsid w:val="00C416DA"/>
    <w:rsid w:val="00C425F1"/>
    <w:rsid w:val="00C5081E"/>
    <w:rsid w:val="00C51C3D"/>
    <w:rsid w:val="00C545FB"/>
    <w:rsid w:val="00C56DDE"/>
    <w:rsid w:val="00C579E3"/>
    <w:rsid w:val="00C6269A"/>
    <w:rsid w:val="00C6749D"/>
    <w:rsid w:val="00C73A8A"/>
    <w:rsid w:val="00C802DE"/>
    <w:rsid w:val="00C86845"/>
    <w:rsid w:val="00C87309"/>
    <w:rsid w:val="00C9041D"/>
    <w:rsid w:val="00C95E53"/>
    <w:rsid w:val="00CA2270"/>
    <w:rsid w:val="00CB4FEF"/>
    <w:rsid w:val="00CB7644"/>
    <w:rsid w:val="00CD2E99"/>
    <w:rsid w:val="00CD34EE"/>
    <w:rsid w:val="00CD604C"/>
    <w:rsid w:val="00CD7F71"/>
    <w:rsid w:val="00D0529B"/>
    <w:rsid w:val="00D1096A"/>
    <w:rsid w:val="00D15BFE"/>
    <w:rsid w:val="00D16D53"/>
    <w:rsid w:val="00D17940"/>
    <w:rsid w:val="00D20642"/>
    <w:rsid w:val="00D218EC"/>
    <w:rsid w:val="00D25677"/>
    <w:rsid w:val="00D304EB"/>
    <w:rsid w:val="00D34080"/>
    <w:rsid w:val="00D45174"/>
    <w:rsid w:val="00D53F3E"/>
    <w:rsid w:val="00D56BDD"/>
    <w:rsid w:val="00D70E82"/>
    <w:rsid w:val="00D74987"/>
    <w:rsid w:val="00D83971"/>
    <w:rsid w:val="00D879EC"/>
    <w:rsid w:val="00D9108F"/>
    <w:rsid w:val="00D91772"/>
    <w:rsid w:val="00D94CCF"/>
    <w:rsid w:val="00DA0C2A"/>
    <w:rsid w:val="00DB431B"/>
    <w:rsid w:val="00DB73B5"/>
    <w:rsid w:val="00DC0770"/>
    <w:rsid w:val="00DC5D4C"/>
    <w:rsid w:val="00DE2511"/>
    <w:rsid w:val="00DE46FB"/>
    <w:rsid w:val="00DF295E"/>
    <w:rsid w:val="00DF468A"/>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5B47"/>
    <w:rsid w:val="00E96016"/>
    <w:rsid w:val="00E964EF"/>
    <w:rsid w:val="00EA7F86"/>
    <w:rsid w:val="00EB351D"/>
    <w:rsid w:val="00EB5D90"/>
    <w:rsid w:val="00EB6747"/>
    <w:rsid w:val="00EC14CA"/>
    <w:rsid w:val="00EC2F4B"/>
    <w:rsid w:val="00EC78FD"/>
    <w:rsid w:val="00ED54C9"/>
    <w:rsid w:val="00EF519F"/>
    <w:rsid w:val="00EF7941"/>
    <w:rsid w:val="00F06E2E"/>
    <w:rsid w:val="00F076F6"/>
    <w:rsid w:val="00F078F2"/>
    <w:rsid w:val="00F07A1A"/>
    <w:rsid w:val="00F11D89"/>
    <w:rsid w:val="00F2761C"/>
    <w:rsid w:val="00F33F8C"/>
    <w:rsid w:val="00F503DE"/>
    <w:rsid w:val="00F53AEC"/>
    <w:rsid w:val="00F61562"/>
    <w:rsid w:val="00F720E4"/>
    <w:rsid w:val="00F73A59"/>
    <w:rsid w:val="00F75D55"/>
    <w:rsid w:val="00F831E6"/>
    <w:rsid w:val="00F838EB"/>
    <w:rsid w:val="00F96F88"/>
    <w:rsid w:val="00FA25CF"/>
    <w:rsid w:val="00FA27AB"/>
    <w:rsid w:val="00FA35A5"/>
    <w:rsid w:val="00FA4029"/>
    <w:rsid w:val="00FA6533"/>
    <w:rsid w:val="00FB12BF"/>
    <w:rsid w:val="00FB71D2"/>
    <w:rsid w:val="00FC0C2C"/>
    <w:rsid w:val="00FC27AC"/>
    <w:rsid w:val="00FC440B"/>
    <w:rsid w:val="00FC5D9F"/>
    <w:rsid w:val="00FC72A9"/>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789359"/>
  <w14:defaultImageDpi w14:val="300"/>
  <w15:chartTrackingRefBased/>
  <w15:docId w15:val="{BA83B82F-99F6-B244-B22D-6BACDE44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uiPriority w:val="99"/>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table" w:styleId="Tabellenraster">
    <w:name w:val="Table Grid"/>
    <w:basedOn w:val="NormaleTabelle"/>
    <w:rsid w:val="00357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28750">
      <w:bodyDiv w:val="1"/>
      <w:marLeft w:val="0"/>
      <w:marRight w:val="0"/>
      <w:marTop w:val="0"/>
      <w:marBottom w:val="0"/>
      <w:divBdr>
        <w:top w:val="none" w:sz="0" w:space="0" w:color="auto"/>
        <w:left w:val="none" w:sz="0" w:space="0" w:color="auto"/>
        <w:bottom w:val="none" w:sz="0" w:space="0" w:color="auto"/>
        <w:right w:val="none" w:sz="0" w:space="0" w:color="auto"/>
      </w:divBdr>
      <w:divsChild>
        <w:div w:id="3054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5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9777">
      <w:bodyDiv w:val="1"/>
      <w:marLeft w:val="0"/>
      <w:marRight w:val="0"/>
      <w:marTop w:val="0"/>
      <w:marBottom w:val="0"/>
      <w:divBdr>
        <w:top w:val="none" w:sz="0" w:space="0" w:color="auto"/>
        <w:left w:val="none" w:sz="0" w:space="0" w:color="auto"/>
        <w:bottom w:val="none" w:sz="0" w:space="0" w:color="auto"/>
        <w:right w:val="none" w:sz="0" w:space="0" w:color="auto"/>
      </w:divBdr>
      <w:divsChild>
        <w:div w:id="549535142">
          <w:marLeft w:val="0"/>
          <w:marRight w:val="0"/>
          <w:marTop w:val="0"/>
          <w:marBottom w:val="0"/>
          <w:divBdr>
            <w:top w:val="none" w:sz="0" w:space="0" w:color="auto"/>
            <w:left w:val="none" w:sz="0" w:space="0" w:color="auto"/>
            <w:bottom w:val="none" w:sz="0" w:space="0" w:color="auto"/>
            <w:right w:val="none" w:sz="0" w:space="0" w:color="auto"/>
          </w:divBdr>
        </w:div>
        <w:div w:id="771584050">
          <w:marLeft w:val="0"/>
          <w:marRight w:val="0"/>
          <w:marTop w:val="0"/>
          <w:marBottom w:val="0"/>
          <w:divBdr>
            <w:top w:val="none" w:sz="0" w:space="0" w:color="auto"/>
            <w:left w:val="none" w:sz="0" w:space="0" w:color="auto"/>
            <w:bottom w:val="none" w:sz="0" w:space="0" w:color="auto"/>
            <w:right w:val="none" w:sz="0" w:space="0" w:color="auto"/>
          </w:divBdr>
        </w:div>
        <w:div w:id="1703242500">
          <w:marLeft w:val="0"/>
          <w:marRight w:val="0"/>
          <w:marTop w:val="0"/>
          <w:marBottom w:val="0"/>
          <w:divBdr>
            <w:top w:val="none" w:sz="0" w:space="0" w:color="auto"/>
            <w:left w:val="none" w:sz="0" w:space="0" w:color="auto"/>
            <w:bottom w:val="none" w:sz="0" w:space="0" w:color="auto"/>
            <w:right w:val="none" w:sz="0" w:space="0" w:color="auto"/>
          </w:divBdr>
        </w:div>
      </w:divsChild>
    </w:div>
    <w:div w:id="907113482">
      <w:bodyDiv w:val="1"/>
      <w:marLeft w:val="0"/>
      <w:marRight w:val="0"/>
      <w:marTop w:val="0"/>
      <w:marBottom w:val="0"/>
      <w:divBdr>
        <w:top w:val="none" w:sz="0" w:space="0" w:color="auto"/>
        <w:left w:val="none" w:sz="0" w:space="0" w:color="auto"/>
        <w:bottom w:val="none" w:sz="0" w:space="0" w:color="auto"/>
        <w:right w:val="none" w:sz="0" w:space="0" w:color="auto"/>
      </w:divBdr>
      <w:divsChild>
        <w:div w:id="170381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623018">
              <w:marLeft w:val="0"/>
              <w:marRight w:val="0"/>
              <w:marTop w:val="0"/>
              <w:marBottom w:val="0"/>
              <w:divBdr>
                <w:top w:val="none" w:sz="0" w:space="0" w:color="auto"/>
                <w:left w:val="none" w:sz="0" w:space="0" w:color="auto"/>
                <w:bottom w:val="none" w:sz="0" w:space="0" w:color="auto"/>
                <w:right w:val="none" w:sz="0" w:space="0" w:color="auto"/>
              </w:divBdr>
              <w:divsChild>
                <w:div w:id="15247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2595">
      <w:bodyDiv w:val="1"/>
      <w:marLeft w:val="0"/>
      <w:marRight w:val="0"/>
      <w:marTop w:val="0"/>
      <w:marBottom w:val="0"/>
      <w:divBdr>
        <w:top w:val="none" w:sz="0" w:space="0" w:color="auto"/>
        <w:left w:val="none" w:sz="0" w:space="0" w:color="auto"/>
        <w:bottom w:val="none" w:sz="0" w:space="0" w:color="auto"/>
        <w:right w:val="none" w:sz="0" w:space="0" w:color="auto"/>
      </w:divBdr>
      <w:divsChild>
        <w:div w:id="561015873">
          <w:marLeft w:val="0"/>
          <w:marRight w:val="0"/>
          <w:marTop w:val="0"/>
          <w:marBottom w:val="0"/>
          <w:divBdr>
            <w:top w:val="none" w:sz="0" w:space="0" w:color="auto"/>
            <w:left w:val="none" w:sz="0" w:space="0" w:color="auto"/>
            <w:bottom w:val="none" w:sz="0" w:space="0" w:color="auto"/>
            <w:right w:val="none" w:sz="0" w:space="0" w:color="auto"/>
          </w:divBdr>
        </w:div>
        <w:div w:id="765736900">
          <w:marLeft w:val="0"/>
          <w:marRight w:val="0"/>
          <w:marTop w:val="0"/>
          <w:marBottom w:val="0"/>
          <w:divBdr>
            <w:top w:val="none" w:sz="0" w:space="0" w:color="auto"/>
            <w:left w:val="none" w:sz="0" w:space="0" w:color="auto"/>
            <w:bottom w:val="none" w:sz="0" w:space="0" w:color="auto"/>
            <w:right w:val="none" w:sz="0" w:space="0" w:color="auto"/>
          </w:divBdr>
        </w:div>
        <w:div w:id="2004893909">
          <w:marLeft w:val="0"/>
          <w:marRight w:val="0"/>
          <w:marTop w:val="0"/>
          <w:marBottom w:val="0"/>
          <w:divBdr>
            <w:top w:val="none" w:sz="0" w:space="0" w:color="auto"/>
            <w:left w:val="none" w:sz="0" w:space="0" w:color="auto"/>
            <w:bottom w:val="none" w:sz="0" w:space="0" w:color="auto"/>
            <w:right w:val="none" w:sz="0" w:space="0" w:color="auto"/>
          </w:divBdr>
        </w:div>
      </w:divsChild>
    </w:div>
    <w:div w:id="1136216489">
      <w:bodyDiv w:val="1"/>
      <w:marLeft w:val="0"/>
      <w:marRight w:val="0"/>
      <w:marTop w:val="0"/>
      <w:marBottom w:val="0"/>
      <w:divBdr>
        <w:top w:val="none" w:sz="0" w:space="0" w:color="auto"/>
        <w:left w:val="none" w:sz="0" w:space="0" w:color="auto"/>
        <w:bottom w:val="none" w:sz="0" w:space="0" w:color="auto"/>
        <w:right w:val="none" w:sz="0" w:space="0" w:color="auto"/>
      </w:divBdr>
      <w:divsChild>
        <w:div w:id="664473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339905">
              <w:marLeft w:val="0"/>
              <w:marRight w:val="0"/>
              <w:marTop w:val="0"/>
              <w:marBottom w:val="0"/>
              <w:divBdr>
                <w:top w:val="none" w:sz="0" w:space="0" w:color="auto"/>
                <w:left w:val="none" w:sz="0" w:space="0" w:color="auto"/>
                <w:bottom w:val="none" w:sz="0" w:space="0" w:color="auto"/>
                <w:right w:val="none" w:sz="0" w:space="0" w:color="auto"/>
              </w:divBdr>
              <w:divsChild>
                <w:div w:id="740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3458386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2007899438">
      <w:bodyDiv w:val="1"/>
      <w:marLeft w:val="0"/>
      <w:marRight w:val="0"/>
      <w:marTop w:val="0"/>
      <w:marBottom w:val="0"/>
      <w:divBdr>
        <w:top w:val="none" w:sz="0" w:space="0" w:color="auto"/>
        <w:left w:val="none" w:sz="0" w:space="0" w:color="auto"/>
        <w:bottom w:val="none" w:sz="0" w:space="0" w:color="auto"/>
        <w:right w:val="none" w:sz="0" w:space="0" w:color="auto"/>
      </w:divBdr>
      <w:divsChild>
        <w:div w:id="573709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483026">
              <w:marLeft w:val="0"/>
              <w:marRight w:val="0"/>
              <w:marTop w:val="0"/>
              <w:marBottom w:val="0"/>
              <w:divBdr>
                <w:top w:val="none" w:sz="0" w:space="0" w:color="auto"/>
                <w:left w:val="none" w:sz="0" w:space="0" w:color="auto"/>
                <w:bottom w:val="none" w:sz="0" w:space="0" w:color="auto"/>
                <w:right w:val="none" w:sz="0" w:space="0" w:color="auto"/>
              </w:divBdr>
              <w:divsChild>
                <w:div w:id="1534154241">
                  <w:marLeft w:val="0"/>
                  <w:marRight w:val="0"/>
                  <w:marTop w:val="0"/>
                  <w:marBottom w:val="0"/>
                  <w:divBdr>
                    <w:top w:val="none" w:sz="0" w:space="0" w:color="auto"/>
                    <w:left w:val="none" w:sz="0" w:space="0" w:color="auto"/>
                    <w:bottom w:val="none" w:sz="0" w:space="0" w:color="auto"/>
                    <w:right w:val="none" w:sz="0" w:space="0" w:color="auto"/>
                  </w:divBdr>
                  <w:divsChild>
                    <w:div w:id="787357383">
                      <w:marLeft w:val="0"/>
                      <w:marRight w:val="0"/>
                      <w:marTop w:val="0"/>
                      <w:marBottom w:val="0"/>
                      <w:divBdr>
                        <w:top w:val="none" w:sz="0" w:space="0" w:color="auto"/>
                        <w:left w:val="none" w:sz="0" w:space="0" w:color="auto"/>
                        <w:bottom w:val="none" w:sz="0" w:space="0" w:color="auto"/>
                        <w:right w:val="none" w:sz="0" w:space="0" w:color="auto"/>
                      </w:divBdr>
                      <w:divsChild>
                        <w:div w:id="18552178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toldmichalczyk/Library/Group%20Containers/UBF8T346G9.Office/User%20Content.localized/Templates.localized/Vorlage%20Pressediens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2DC1-C4BF-6C47-AF63-777A1C8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Pressedienst.dotx</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3198</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 User</dc:creator>
  <cp:keywords/>
  <dc:description/>
  <cp:lastModifiedBy>Microsoft Office User</cp:lastModifiedBy>
  <cp:revision>2</cp:revision>
  <cp:lastPrinted>2013-11-07T14:40:00Z</cp:lastPrinted>
  <dcterms:created xsi:type="dcterms:W3CDTF">2023-01-09T15:30:00Z</dcterms:created>
  <dcterms:modified xsi:type="dcterms:W3CDTF">2023-01-09T15:30:00Z</dcterms:modified>
</cp:coreProperties>
</file>